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E7C04" w14:textId="77777777" w:rsidR="003C7AE2" w:rsidRPr="00B52D8B" w:rsidRDefault="003C7AE2" w:rsidP="003C7AE2">
      <w:pPr>
        <w:tabs>
          <w:tab w:val="left" w:pos="5040"/>
        </w:tabs>
        <w:ind w:firstLine="2160"/>
        <w:rPr>
          <w:b/>
          <w:sz w:val="20"/>
          <w:szCs w:val="20"/>
        </w:rPr>
      </w:pPr>
      <w:r>
        <w:rPr>
          <w:b/>
          <w:noProof/>
          <w:sz w:val="32"/>
        </w:rPr>
        <w:drawing>
          <wp:anchor distT="0" distB="0" distL="114300" distR="114300" simplePos="0" relativeHeight="251658240" behindDoc="0" locked="0" layoutInCell="1" allowOverlap="1" wp14:anchorId="5CD94434" wp14:editId="161A5D01">
            <wp:simplePos x="0" y="0"/>
            <wp:positionH relativeFrom="column">
              <wp:posOffset>923</wp:posOffset>
            </wp:positionH>
            <wp:positionV relativeFrom="paragraph">
              <wp:posOffset>252</wp:posOffset>
            </wp:positionV>
            <wp:extent cx="1673352" cy="916245"/>
            <wp:effectExtent l="0" t="0" r="3175" b="0"/>
            <wp:wrapThrough wrapText="bothSides">
              <wp:wrapPolygon edited="0">
                <wp:start x="12296" y="0"/>
                <wp:lineTo x="3443" y="1498"/>
                <wp:lineTo x="1803" y="3895"/>
                <wp:lineTo x="0" y="12283"/>
                <wp:lineTo x="0" y="17076"/>
                <wp:lineTo x="1148" y="19173"/>
                <wp:lineTo x="1148" y="19473"/>
                <wp:lineTo x="3935" y="21270"/>
                <wp:lineTo x="4263" y="21270"/>
                <wp:lineTo x="9181" y="21270"/>
                <wp:lineTo x="14919" y="20372"/>
                <wp:lineTo x="14591" y="19173"/>
                <wp:lineTo x="15247" y="19173"/>
                <wp:lineTo x="20985" y="14979"/>
                <wp:lineTo x="21477" y="8988"/>
                <wp:lineTo x="21477" y="3295"/>
                <wp:lineTo x="19182" y="899"/>
                <wp:lineTo x="17214" y="0"/>
                <wp:lineTo x="12296" y="0"/>
              </wp:wrapPolygon>
            </wp:wrapThrough>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1"/>
                    <a:stretch>
                      <a:fillRect/>
                    </a:stretch>
                  </pic:blipFill>
                  <pic:spPr>
                    <a:xfrm>
                      <a:off x="0" y="0"/>
                      <a:ext cx="1673352" cy="916245"/>
                    </a:xfrm>
                    <a:prstGeom prst="rect">
                      <a:avLst/>
                    </a:prstGeom>
                  </pic:spPr>
                </pic:pic>
              </a:graphicData>
            </a:graphic>
            <wp14:sizeRelH relativeFrom="margin">
              <wp14:pctWidth>0</wp14:pctWidth>
            </wp14:sizeRelH>
          </wp:anchor>
        </w:drawing>
      </w:r>
      <w:r>
        <w:rPr>
          <w:b/>
          <w:sz w:val="20"/>
          <w:szCs w:val="20"/>
        </w:rPr>
        <w:t xml:space="preserve">  BOARD</w:t>
      </w:r>
      <w:r w:rsidRPr="00B52D8B">
        <w:rPr>
          <w:b/>
          <w:sz w:val="20"/>
          <w:szCs w:val="20"/>
        </w:rPr>
        <w:t xml:space="preserve"> OF DIRECTORS</w:t>
      </w:r>
    </w:p>
    <w:p w14:paraId="13689865" w14:textId="538B6F5C" w:rsidR="003C7AE2" w:rsidRDefault="003C7AE2" w:rsidP="003C7AE2">
      <w:pPr>
        <w:rPr>
          <w:sz w:val="20"/>
        </w:rPr>
      </w:pPr>
      <w:r>
        <w:rPr>
          <w:b/>
          <w:sz w:val="32"/>
        </w:rPr>
        <w:tab/>
      </w:r>
      <w:r>
        <w:rPr>
          <w:b/>
          <w:sz w:val="32"/>
        </w:rPr>
        <w:tab/>
      </w:r>
      <w:r>
        <w:rPr>
          <w:b/>
          <w:sz w:val="32"/>
        </w:rPr>
        <w:tab/>
      </w:r>
      <w:r>
        <w:rPr>
          <w:b/>
          <w:sz w:val="32"/>
        </w:rPr>
        <w:tab/>
      </w:r>
      <w:r w:rsidR="00775076">
        <w:rPr>
          <w:sz w:val="20"/>
        </w:rPr>
        <w:t>Stacy Atkins-Salazar</w:t>
      </w:r>
      <w:r w:rsidRPr="00DB7EEA">
        <w:rPr>
          <w:i/>
          <w:iCs/>
          <w:sz w:val="20"/>
        </w:rPr>
        <w:t>,</w:t>
      </w:r>
      <w:r>
        <w:rPr>
          <w:sz w:val="20"/>
        </w:rPr>
        <w:t xml:space="preserve"> City of Arcata, </w:t>
      </w:r>
      <w:r>
        <w:rPr>
          <w:b/>
          <w:bCs/>
          <w:sz w:val="20"/>
        </w:rPr>
        <w:t>Chair</w:t>
      </w:r>
    </w:p>
    <w:p w14:paraId="2EAB2698" w14:textId="210A01EC" w:rsidR="003C7AE2" w:rsidRPr="00EE461F" w:rsidRDefault="003C7AE2" w:rsidP="003C7AE2">
      <w:pPr>
        <w:ind w:left="4320" w:firstLine="720"/>
        <w:rPr>
          <w:b/>
          <w:bCs/>
          <w:sz w:val="20"/>
        </w:rPr>
      </w:pPr>
      <w:r>
        <w:rPr>
          <w:sz w:val="20"/>
        </w:rPr>
        <w:t xml:space="preserve">Michelle Lewis-Lusso City of Blue Lake, </w:t>
      </w:r>
      <w:r w:rsidRPr="00557DBA">
        <w:rPr>
          <w:b/>
          <w:bCs/>
          <w:sz w:val="20"/>
        </w:rPr>
        <w:t>Vice Chair</w:t>
      </w:r>
    </w:p>
    <w:p w14:paraId="76F46F21" w14:textId="77777777" w:rsidR="003C7AE2" w:rsidRPr="00D20589" w:rsidRDefault="003C7AE2" w:rsidP="003C7AE2">
      <w:pPr>
        <w:ind w:left="4320" w:firstLine="720"/>
        <w:rPr>
          <w:sz w:val="20"/>
        </w:rPr>
      </w:pPr>
      <w:r>
        <w:rPr>
          <w:sz w:val="20"/>
        </w:rPr>
        <w:t xml:space="preserve">Leslie </w:t>
      </w:r>
      <w:r w:rsidRPr="00D20589">
        <w:rPr>
          <w:sz w:val="20"/>
        </w:rPr>
        <w:t>Castellano, City of Eureka</w:t>
      </w:r>
    </w:p>
    <w:p w14:paraId="1A5843FF" w14:textId="04BADCD5" w:rsidR="003C7AE2" w:rsidRPr="00D20589" w:rsidRDefault="003C7AE2" w:rsidP="003C7AE2">
      <w:pPr>
        <w:ind w:left="4320" w:firstLine="720"/>
        <w:rPr>
          <w:sz w:val="20"/>
        </w:rPr>
      </w:pPr>
      <w:r>
        <w:rPr>
          <w:sz w:val="20"/>
        </w:rPr>
        <w:t>Rand</w:t>
      </w:r>
      <w:r w:rsidR="002426E5">
        <w:rPr>
          <w:sz w:val="20"/>
        </w:rPr>
        <w:t>all</w:t>
      </w:r>
      <w:r>
        <w:rPr>
          <w:sz w:val="20"/>
        </w:rPr>
        <w:t xml:space="preserve"> Cady</w:t>
      </w:r>
      <w:r w:rsidRPr="00D20589">
        <w:rPr>
          <w:sz w:val="20"/>
        </w:rPr>
        <w:t>, City of Ferndale</w:t>
      </w:r>
    </w:p>
    <w:p w14:paraId="47353C9E" w14:textId="7ABECC60" w:rsidR="003C7AE2" w:rsidRPr="00D20589" w:rsidRDefault="00691E10" w:rsidP="003C7AE2">
      <w:pPr>
        <w:ind w:left="4320" w:firstLine="720"/>
        <w:rPr>
          <w:sz w:val="20"/>
        </w:rPr>
      </w:pPr>
      <w:r>
        <w:rPr>
          <w:sz w:val="20"/>
        </w:rPr>
        <w:t>Steve Madrone</w:t>
      </w:r>
      <w:r w:rsidR="003C7AE2" w:rsidRPr="00D20589">
        <w:rPr>
          <w:sz w:val="20"/>
        </w:rPr>
        <w:t>, County of Humboldt</w:t>
      </w:r>
    </w:p>
    <w:p w14:paraId="60634EF7" w14:textId="77777777" w:rsidR="003C7AE2" w:rsidRPr="00877DFB" w:rsidRDefault="003C7AE2" w:rsidP="003C7AE2">
      <w:pPr>
        <w:tabs>
          <w:tab w:val="left" w:pos="5040"/>
        </w:tabs>
        <w:rPr>
          <w:b/>
          <w:sz w:val="20"/>
        </w:rPr>
      </w:pPr>
      <w:r>
        <w:rPr>
          <w:sz w:val="20"/>
        </w:rPr>
        <w:tab/>
      </w:r>
      <w:r w:rsidRPr="00D20589">
        <w:rPr>
          <w:sz w:val="20"/>
        </w:rPr>
        <w:t>Frank Wilson, City of Rio Dell</w:t>
      </w:r>
    </w:p>
    <w:p w14:paraId="1737BF6B" w14:textId="0C195AC0" w:rsidR="004C4AF2" w:rsidRPr="001759B6" w:rsidRDefault="00C327AB">
      <w:pPr>
        <w:rPr>
          <w:b/>
        </w:rPr>
      </w:pPr>
      <w:r w:rsidRPr="001759B6">
        <w:rPr>
          <w:b/>
        </w:rPr>
        <w:t>M</w:t>
      </w:r>
      <w:r w:rsidR="006E56C6" w:rsidRPr="001759B6">
        <w:rPr>
          <w:b/>
        </w:rPr>
        <w:t xml:space="preserve">inutes </w:t>
      </w:r>
    </w:p>
    <w:p w14:paraId="0AED96C8" w14:textId="32248324" w:rsidR="00A82B8F" w:rsidRPr="001759B6" w:rsidRDefault="005A675E" w:rsidP="00A82B8F">
      <w:pPr>
        <w:autoSpaceDE w:val="0"/>
        <w:autoSpaceDN w:val="0"/>
        <w:adjustRightInd w:val="0"/>
        <w:rPr>
          <w:rFonts w:cs="Times New Roman"/>
          <w:b/>
          <w:bCs/>
        </w:rPr>
      </w:pPr>
      <w:r w:rsidRPr="001759B6">
        <w:rPr>
          <w:rFonts w:cs="Times New Roman"/>
          <w:b/>
          <w:bCs/>
        </w:rPr>
        <w:t>Thursday,</w:t>
      </w:r>
      <w:r w:rsidR="00623854" w:rsidRPr="001759B6">
        <w:rPr>
          <w:rFonts w:cs="Times New Roman"/>
          <w:b/>
          <w:bCs/>
        </w:rPr>
        <w:t xml:space="preserve"> </w:t>
      </w:r>
      <w:r w:rsidR="0033318D">
        <w:rPr>
          <w:rFonts w:cs="Times New Roman"/>
          <w:b/>
          <w:bCs/>
        </w:rPr>
        <w:t>January</w:t>
      </w:r>
      <w:r w:rsidR="00DB1540" w:rsidRPr="001759B6">
        <w:rPr>
          <w:rFonts w:cs="Times New Roman"/>
          <w:b/>
          <w:bCs/>
        </w:rPr>
        <w:t xml:space="preserve"> </w:t>
      </w:r>
      <w:r w:rsidR="0033318D">
        <w:rPr>
          <w:rFonts w:cs="Times New Roman"/>
          <w:b/>
          <w:bCs/>
        </w:rPr>
        <w:t>8</w:t>
      </w:r>
      <w:r w:rsidR="0031798C" w:rsidRPr="001759B6">
        <w:rPr>
          <w:rFonts w:cs="Times New Roman"/>
          <w:b/>
          <w:bCs/>
        </w:rPr>
        <w:t xml:space="preserve">, </w:t>
      </w:r>
      <w:r w:rsidR="001A5D91" w:rsidRPr="001759B6">
        <w:rPr>
          <w:rFonts w:cs="Times New Roman"/>
          <w:b/>
          <w:bCs/>
        </w:rPr>
        <w:t>202</w:t>
      </w:r>
      <w:r w:rsidR="0033318D">
        <w:rPr>
          <w:rFonts w:cs="Times New Roman"/>
          <w:b/>
          <w:bCs/>
        </w:rPr>
        <w:t>6</w:t>
      </w:r>
      <w:r w:rsidR="001A5D91" w:rsidRPr="001759B6">
        <w:rPr>
          <w:rFonts w:cs="Times New Roman"/>
          <w:b/>
          <w:bCs/>
        </w:rPr>
        <w:t>,</w:t>
      </w:r>
      <w:r w:rsidR="00F34E47" w:rsidRPr="001759B6">
        <w:rPr>
          <w:rFonts w:cs="Times New Roman"/>
          <w:b/>
          <w:bCs/>
        </w:rPr>
        <w:t xml:space="preserve"> at</w:t>
      </w:r>
      <w:r w:rsidR="000F4D83" w:rsidRPr="001759B6">
        <w:rPr>
          <w:rFonts w:cs="Times New Roman"/>
          <w:b/>
          <w:bCs/>
        </w:rPr>
        <w:t xml:space="preserve"> </w:t>
      </w:r>
      <w:r w:rsidR="00F36158" w:rsidRPr="001759B6">
        <w:rPr>
          <w:rFonts w:cs="Times New Roman"/>
          <w:b/>
          <w:bCs/>
        </w:rPr>
        <w:t>5</w:t>
      </w:r>
      <w:r w:rsidRPr="001759B6">
        <w:rPr>
          <w:rFonts w:cs="Times New Roman"/>
          <w:b/>
          <w:bCs/>
        </w:rPr>
        <w:t>:30 PM</w:t>
      </w:r>
    </w:p>
    <w:p w14:paraId="4EB747FB" w14:textId="0A0CDEF7" w:rsidR="006E56C6" w:rsidRPr="001759B6" w:rsidRDefault="002B5A3F" w:rsidP="00A82B8F">
      <w:pPr>
        <w:autoSpaceDE w:val="0"/>
        <w:autoSpaceDN w:val="0"/>
        <w:adjustRightInd w:val="0"/>
        <w:rPr>
          <w:rFonts w:cs="Times New Roman"/>
          <w:b/>
          <w:bCs/>
        </w:rPr>
      </w:pPr>
      <w:r>
        <w:rPr>
          <w:rFonts w:cs="Times New Roman"/>
          <w:b/>
          <w:bCs/>
        </w:rPr>
        <w:t>Eureka City Council Chamber</w:t>
      </w:r>
    </w:p>
    <w:p w14:paraId="3C63CD6E" w14:textId="77777777" w:rsidR="006E56C6" w:rsidRPr="001759B6" w:rsidRDefault="006E56C6" w:rsidP="00A82B8F">
      <w:pPr>
        <w:autoSpaceDE w:val="0"/>
        <w:autoSpaceDN w:val="0"/>
        <w:adjustRightInd w:val="0"/>
        <w:rPr>
          <w:rFonts w:cs="Times New Roman"/>
          <w:b/>
          <w:bCs/>
        </w:rPr>
      </w:pPr>
    </w:p>
    <w:p w14:paraId="75F53E60" w14:textId="7A90F53F" w:rsidR="005A675E" w:rsidRPr="001759B6" w:rsidRDefault="006E56C6" w:rsidP="00295032">
      <w:pPr>
        <w:autoSpaceDE w:val="0"/>
        <w:autoSpaceDN w:val="0"/>
        <w:adjustRightInd w:val="0"/>
        <w:ind w:left="2160" w:hanging="2160"/>
        <w:rPr>
          <w:rFonts w:cs="Times New Roman"/>
        </w:rPr>
      </w:pPr>
      <w:r w:rsidRPr="001759B6">
        <w:rPr>
          <w:rFonts w:cs="Times New Roman"/>
        </w:rPr>
        <w:t>Present:</w:t>
      </w:r>
      <w:r w:rsidRPr="001759B6">
        <w:rPr>
          <w:rFonts w:cs="Times New Roman"/>
        </w:rPr>
        <w:tab/>
      </w:r>
      <w:r w:rsidR="00775076">
        <w:rPr>
          <w:rFonts w:cs="Times New Roman"/>
        </w:rPr>
        <w:t>Stacy Atkins-Salazar</w:t>
      </w:r>
      <w:r w:rsidR="00912DB8">
        <w:rPr>
          <w:rFonts w:cs="Times New Roman"/>
        </w:rPr>
        <w:t xml:space="preserve">, </w:t>
      </w:r>
      <w:r w:rsidR="00775076">
        <w:rPr>
          <w:rFonts w:cs="Times New Roman"/>
        </w:rPr>
        <w:t>Michelle Lewis-Lusso</w:t>
      </w:r>
      <w:r w:rsidR="007F4029">
        <w:rPr>
          <w:rFonts w:cs="Times New Roman"/>
        </w:rPr>
        <w:t>, Leslie Castellano</w:t>
      </w:r>
      <w:r w:rsidR="002426E5">
        <w:rPr>
          <w:rFonts w:cs="Times New Roman"/>
        </w:rPr>
        <w:t xml:space="preserve">, </w:t>
      </w:r>
      <w:r w:rsidR="007C08C2">
        <w:rPr>
          <w:rFonts w:cs="Times New Roman"/>
        </w:rPr>
        <w:t>Steve Madrone</w:t>
      </w:r>
      <w:r w:rsidR="00CB4C4B">
        <w:rPr>
          <w:rFonts w:cs="Times New Roman"/>
        </w:rPr>
        <w:t>, Frank Wilson</w:t>
      </w:r>
      <w:r w:rsidR="00F40792" w:rsidRPr="001759B6">
        <w:rPr>
          <w:rFonts w:cs="Times New Roman"/>
        </w:rPr>
        <w:t>.</w:t>
      </w:r>
    </w:p>
    <w:p w14:paraId="0A639911" w14:textId="65BAA14B" w:rsidR="006E56C6" w:rsidRPr="001759B6" w:rsidRDefault="006E56C6" w:rsidP="005A675E">
      <w:pPr>
        <w:autoSpaceDE w:val="0"/>
        <w:autoSpaceDN w:val="0"/>
        <w:adjustRightInd w:val="0"/>
        <w:rPr>
          <w:rFonts w:cs="Times New Roman"/>
        </w:rPr>
      </w:pPr>
      <w:r w:rsidRPr="001759B6">
        <w:rPr>
          <w:rFonts w:cs="Times New Roman"/>
        </w:rPr>
        <w:t>Absent:</w:t>
      </w:r>
      <w:r w:rsidRPr="001759B6">
        <w:rPr>
          <w:rFonts w:cs="Times New Roman"/>
        </w:rPr>
        <w:tab/>
      </w:r>
      <w:r w:rsidRPr="001759B6">
        <w:rPr>
          <w:rFonts w:cs="Times New Roman"/>
        </w:rPr>
        <w:tab/>
      </w:r>
      <w:r w:rsidR="00912DB8">
        <w:rPr>
          <w:rFonts w:cs="Times New Roman"/>
        </w:rPr>
        <w:t>Randall Cady</w:t>
      </w:r>
    </w:p>
    <w:p w14:paraId="7C7C8DF4" w14:textId="14E69FC2" w:rsidR="006E56C6" w:rsidRPr="001759B6" w:rsidRDefault="006E56C6" w:rsidP="0033318D">
      <w:pPr>
        <w:autoSpaceDE w:val="0"/>
        <w:autoSpaceDN w:val="0"/>
        <w:adjustRightInd w:val="0"/>
        <w:ind w:left="2160" w:hanging="2160"/>
        <w:rPr>
          <w:rFonts w:cs="Times New Roman"/>
        </w:rPr>
      </w:pPr>
      <w:r w:rsidRPr="001759B6">
        <w:rPr>
          <w:rFonts w:cs="Times New Roman"/>
        </w:rPr>
        <w:t>Staff:</w:t>
      </w:r>
      <w:r w:rsidRPr="001759B6">
        <w:rPr>
          <w:rFonts w:cs="Times New Roman"/>
        </w:rPr>
        <w:tab/>
        <w:t>Eric Keller-Heckman</w:t>
      </w:r>
      <w:r w:rsidR="002426E5">
        <w:rPr>
          <w:rFonts w:cs="Times New Roman"/>
        </w:rPr>
        <w:t xml:space="preserve">, </w:t>
      </w:r>
      <w:r w:rsidR="0033318D">
        <w:rPr>
          <w:rFonts w:cs="Times New Roman"/>
        </w:rPr>
        <w:t>Tony Heacock (via Zoom)</w:t>
      </w:r>
      <w:r w:rsidR="00775076">
        <w:rPr>
          <w:rFonts w:cs="Times New Roman"/>
        </w:rPr>
        <w:t>,</w:t>
      </w:r>
      <w:r w:rsidR="0033318D">
        <w:rPr>
          <w:rFonts w:cs="Times New Roman"/>
        </w:rPr>
        <w:t xml:space="preserve"> </w:t>
      </w:r>
      <w:r w:rsidR="002426E5">
        <w:rPr>
          <w:rFonts w:cs="Times New Roman"/>
        </w:rPr>
        <w:t>Helder Morais</w:t>
      </w:r>
      <w:r w:rsidR="007F4029">
        <w:rPr>
          <w:rFonts w:cs="Times New Roman"/>
        </w:rPr>
        <w:t>, Hilary</w:t>
      </w:r>
      <w:r w:rsidR="0033318D">
        <w:rPr>
          <w:rFonts w:cs="Times New Roman"/>
        </w:rPr>
        <w:t xml:space="preserve">    Schwartz</w:t>
      </w:r>
      <w:r w:rsidR="007F4029">
        <w:rPr>
          <w:rFonts w:cs="Times New Roman"/>
        </w:rPr>
        <w:t xml:space="preserve"> </w:t>
      </w:r>
      <w:r w:rsidR="0033318D">
        <w:rPr>
          <w:rFonts w:cs="Times New Roman"/>
        </w:rPr>
        <w:t xml:space="preserve">      </w:t>
      </w:r>
    </w:p>
    <w:p w14:paraId="4F3C7003" w14:textId="19AFC9DD" w:rsidR="006E56C6" w:rsidRPr="001759B6" w:rsidRDefault="006E56C6" w:rsidP="005A675E">
      <w:pPr>
        <w:autoSpaceDE w:val="0"/>
        <w:autoSpaceDN w:val="0"/>
        <w:adjustRightInd w:val="0"/>
        <w:rPr>
          <w:rFonts w:cs="Times New Roman"/>
        </w:rPr>
      </w:pPr>
      <w:r w:rsidRPr="001759B6">
        <w:rPr>
          <w:rFonts w:cs="Times New Roman"/>
        </w:rPr>
        <w:t>Legal Counsel:</w:t>
      </w:r>
      <w:r w:rsidRPr="001759B6">
        <w:rPr>
          <w:rFonts w:cs="Times New Roman"/>
        </w:rPr>
        <w:tab/>
        <w:t>N</w:t>
      </w:r>
      <w:r w:rsidR="0033318D">
        <w:rPr>
          <w:rFonts w:cs="Times New Roman"/>
        </w:rPr>
        <w:t>ancy Diamond</w:t>
      </w:r>
    </w:p>
    <w:p w14:paraId="48972181" w14:textId="77777777" w:rsidR="006E56C6" w:rsidRPr="001759B6" w:rsidRDefault="006E56C6" w:rsidP="005A675E">
      <w:pPr>
        <w:autoSpaceDE w:val="0"/>
        <w:autoSpaceDN w:val="0"/>
        <w:adjustRightInd w:val="0"/>
        <w:rPr>
          <w:rFonts w:cs="Times New Roman"/>
        </w:rPr>
      </w:pPr>
    </w:p>
    <w:p w14:paraId="708105C2" w14:textId="65641473"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Call to Order and Roll Call at 5:3</w:t>
      </w:r>
      <w:r w:rsidR="00E04FCB">
        <w:rPr>
          <w:rFonts w:cs="Times New Roman"/>
          <w:b/>
          <w:bCs/>
        </w:rPr>
        <w:t>0</w:t>
      </w:r>
      <w:r w:rsidRPr="001759B6">
        <w:rPr>
          <w:rFonts w:cs="Times New Roman"/>
          <w:b/>
          <w:bCs/>
        </w:rPr>
        <w:t xml:space="preserve"> PM</w:t>
      </w:r>
    </w:p>
    <w:p w14:paraId="1F13E925" w14:textId="0840E3F3" w:rsidR="006E56C6" w:rsidRPr="001759B6" w:rsidRDefault="00CB4C4B" w:rsidP="006E56C6">
      <w:pPr>
        <w:suppressAutoHyphens w:val="0"/>
        <w:autoSpaceDE w:val="0"/>
        <w:autoSpaceDN w:val="0"/>
        <w:adjustRightInd w:val="0"/>
        <w:ind w:left="720"/>
        <w:contextualSpacing/>
        <w:rPr>
          <w:rFonts w:cs="Times New Roman"/>
        </w:rPr>
      </w:pPr>
      <w:r w:rsidRPr="00CB4C4B">
        <w:rPr>
          <w:rFonts w:cs="Times New Roman"/>
          <w:b/>
          <w:bCs/>
        </w:rPr>
        <w:t xml:space="preserve">Chairperson </w:t>
      </w:r>
      <w:r w:rsidR="00775076">
        <w:rPr>
          <w:rFonts w:cs="Times New Roman"/>
          <w:b/>
          <w:bCs/>
        </w:rPr>
        <w:t>Atkin</w:t>
      </w:r>
      <w:r w:rsidRPr="00CB4C4B">
        <w:rPr>
          <w:rFonts w:cs="Times New Roman"/>
          <w:b/>
          <w:bCs/>
        </w:rPr>
        <w:t>s</w:t>
      </w:r>
      <w:r w:rsidR="00775076">
        <w:rPr>
          <w:rFonts w:cs="Times New Roman"/>
          <w:b/>
          <w:bCs/>
        </w:rPr>
        <w:t>-Salazar</w:t>
      </w:r>
      <w:r>
        <w:rPr>
          <w:rFonts w:cs="Times New Roman"/>
        </w:rPr>
        <w:t xml:space="preserve"> called t</w:t>
      </w:r>
      <w:r w:rsidR="00616F14">
        <w:rPr>
          <w:rFonts w:cs="Times New Roman"/>
        </w:rPr>
        <w:t>he meeting was called to order at 5:30 PM</w:t>
      </w:r>
      <w:r w:rsidR="006E56C6" w:rsidRPr="001759B6">
        <w:rPr>
          <w:rFonts w:cs="Times New Roman"/>
        </w:rPr>
        <w:t>. A quorum was present and acting.</w:t>
      </w:r>
    </w:p>
    <w:p w14:paraId="7337381F" w14:textId="77777777" w:rsidR="007E61CB" w:rsidRPr="001759B6" w:rsidRDefault="007E61CB" w:rsidP="00DB1540">
      <w:pPr>
        <w:suppressAutoHyphens w:val="0"/>
        <w:autoSpaceDE w:val="0"/>
        <w:autoSpaceDN w:val="0"/>
        <w:adjustRightInd w:val="0"/>
        <w:contextualSpacing/>
        <w:rPr>
          <w:rFonts w:cs="Times New Roman"/>
          <w:b/>
          <w:bCs/>
        </w:rPr>
      </w:pPr>
    </w:p>
    <w:p w14:paraId="0A0AD119" w14:textId="56E61E00" w:rsidR="00242659" w:rsidRPr="001759B6" w:rsidRDefault="00242659" w:rsidP="00242659">
      <w:pPr>
        <w:pStyle w:val="ListParagraph"/>
        <w:numPr>
          <w:ilvl w:val="0"/>
          <w:numId w:val="18"/>
        </w:numPr>
        <w:suppressAutoHyphens w:val="0"/>
        <w:autoSpaceDE w:val="0"/>
        <w:autoSpaceDN w:val="0"/>
        <w:adjustRightInd w:val="0"/>
        <w:contextualSpacing/>
        <w:rPr>
          <w:rFonts w:cs="Times New Roman"/>
          <w:b/>
          <w:bCs/>
        </w:rPr>
      </w:pPr>
      <w:r w:rsidRPr="001759B6">
        <w:rPr>
          <w:rFonts w:cs="Times New Roman"/>
          <w:b/>
          <w:bCs/>
        </w:rPr>
        <w:t>Consent Calendar</w:t>
      </w:r>
    </w:p>
    <w:p w14:paraId="158C6EFF" w14:textId="696B4C74" w:rsidR="007643A2" w:rsidRDefault="00242659" w:rsidP="007643A2">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bookmarkStart w:id="0" w:name="_Hlk497381155"/>
      <w:r w:rsidRPr="001759B6">
        <w:rPr>
          <w:rFonts w:cs="Times New Roman"/>
        </w:rPr>
        <w:t>Approve Minutes from the</w:t>
      </w:r>
      <w:r w:rsidR="00BC705B" w:rsidRPr="001759B6">
        <w:rPr>
          <w:rFonts w:cs="Times New Roman"/>
        </w:rPr>
        <w:t xml:space="preserve"> </w:t>
      </w:r>
      <w:r w:rsidR="00775076">
        <w:rPr>
          <w:rFonts w:cs="Times New Roman"/>
        </w:rPr>
        <w:t>Novem</w:t>
      </w:r>
      <w:r w:rsidR="00B40AF0">
        <w:rPr>
          <w:rFonts w:cs="Times New Roman"/>
        </w:rPr>
        <w:t xml:space="preserve">ber </w:t>
      </w:r>
      <w:r w:rsidR="00775076">
        <w:rPr>
          <w:rFonts w:cs="Times New Roman"/>
        </w:rPr>
        <w:t>13</w:t>
      </w:r>
      <w:r w:rsidR="00DB1540" w:rsidRPr="001759B6">
        <w:rPr>
          <w:rFonts w:cs="Times New Roman"/>
        </w:rPr>
        <w:t>, 202</w:t>
      </w:r>
      <w:r w:rsidR="00F446B8">
        <w:rPr>
          <w:rFonts w:cs="Times New Roman"/>
        </w:rPr>
        <w:t>5</w:t>
      </w:r>
      <w:r w:rsidR="00987D96" w:rsidRPr="001759B6">
        <w:rPr>
          <w:rFonts w:cs="Times New Roman"/>
        </w:rPr>
        <w:t>,</w:t>
      </w:r>
      <w:r w:rsidRPr="001759B6">
        <w:rPr>
          <w:rFonts w:cs="Times New Roman"/>
        </w:rPr>
        <w:t xml:space="preserve"> HWMA Board of Directors</w:t>
      </w:r>
      <w:r w:rsidR="00CB4C4B">
        <w:rPr>
          <w:rFonts w:cs="Times New Roman"/>
        </w:rPr>
        <w:t xml:space="preserve"> Meeting</w:t>
      </w:r>
    </w:p>
    <w:p w14:paraId="00502DD5" w14:textId="64DC6126" w:rsidR="00B40AF0" w:rsidRDefault="0012295B"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w:t>
      </w:r>
      <w:r w:rsidR="005A13AB">
        <w:rPr>
          <w:rFonts w:cs="Times New Roman"/>
        </w:rPr>
        <w:t xml:space="preserve">raft </w:t>
      </w:r>
      <w:r w:rsidR="00775076">
        <w:rPr>
          <w:rFonts w:cs="Times New Roman"/>
        </w:rPr>
        <w:t>September</w:t>
      </w:r>
      <w:r w:rsidR="005A13AB">
        <w:rPr>
          <w:rFonts w:cs="Times New Roman"/>
        </w:rPr>
        <w:t xml:space="preserve"> 2025 Financial Reports</w:t>
      </w:r>
    </w:p>
    <w:p w14:paraId="760689A7" w14:textId="725C1B08" w:rsidR="00775076" w:rsidRDefault="00775076"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Draft October 2025 Financial Reports</w:t>
      </w:r>
    </w:p>
    <w:p w14:paraId="77E6B68B" w14:textId="23AC19F3" w:rsidR="00775076" w:rsidRDefault="006F0FCD"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Review and Approve Recommendations for BBW &amp; Associates, Inc. as the Successful Proposer for Registered Professional Forestry Services</w:t>
      </w:r>
    </w:p>
    <w:p w14:paraId="5AF62BD7" w14:textId="318636F3" w:rsidR="006F0FCD" w:rsidRPr="00CB4C4B" w:rsidRDefault="006F0FCD" w:rsidP="00CB4C4B">
      <w:pPr>
        <w:pStyle w:val="ListParagraph"/>
        <w:numPr>
          <w:ilvl w:val="1"/>
          <w:numId w:val="18"/>
        </w:numPr>
        <w:suppressAutoHyphens w:val="0"/>
        <w:autoSpaceDE w:val="0"/>
        <w:autoSpaceDN w:val="0"/>
        <w:adjustRightInd w:val="0"/>
        <w:spacing w:before="100" w:beforeAutospacing="1" w:after="100" w:afterAutospacing="1"/>
        <w:ind w:left="1267"/>
        <w:contextualSpacing/>
        <w:rPr>
          <w:rFonts w:cs="Times New Roman"/>
        </w:rPr>
      </w:pPr>
      <w:r>
        <w:rPr>
          <w:rFonts w:cs="Times New Roman"/>
        </w:rPr>
        <w:t xml:space="preserve">Receive Overview of SB 707 (Durazo) and Receive Full Updated Legislative Text of the Ralph M. Brown Act. </w:t>
      </w:r>
    </w:p>
    <w:p w14:paraId="620ECA89" w14:textId="5DBFD75D" w:rsidR="005A13AB" w:rsidRDefault="005737A9"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Chair</w:t>
      </w:r>
      <w:r w:rsidR="00BF5932" w:rsidRPr="007028C9">
        <w:rPr>
          <w:rFonts w:cs="Times New Roman"/>
          <w:b/>
          <w:bCs/>
        </w:rPr>
        <w:t>person</w:t>
      </w:r>
      <w:r w:rsidRPr="007028C9">
        <w:rPr>
          <w:rFonts w:cs="Times New Roman"/>
          <w:b/>
          <w:bCs/>
        </w:rPr>
        <w:t xml:space="preserve"> </w:t>
      </w:r>
      <w:r w:rsidR="00003947">
        <w:rPr>
          <w:rFonts w:cs="Times New Roman"/>
          <w:b/>
          <w:bCs/>
        </w:rPr>
        <w:t>Atkins-Salazar</w:t>
      </w:r>
      <w:r w:rsidRPr="007028C9">
        <w:rPr>
          <w:rFonts w:cs="Times New Roman"/>
        </w:rPr>
        <w:t xml:space="preserve"> inquired if </w:t>
      </w:r>
      <w:r w:rsidR="0006230E">
        <w:rPr>
          <w:rFonts w:cs="Times New Roman"/>
        </w:rPr>
        <w:t>there were any requests</w:t>
      </w:r>
      <w:r w:rsidRPr="007028C9">
        <w:rPr>
          <w:rFonts w:cs="Times New Roman"/>
        </w:rPr>
        <w:t xml:space="preserve"> to pull items from the Consent Calendar, and </w:t>
      </w:r>
      <w:r w:rsidR="00B40AF0">
        <w:rPr>
          <w:rFonts w:cs="Times New Roman"/>
        </w:rPr>
        <w:t xml:space="preserve">there were no requests. </w:t>
      </w:r>
    </w:p>
    <w:p w14:paraId="0D069FB4"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0BA65D92" w14:textId="648176B0" w:rsidR="005A13AB"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737A9" w:rsidRPr="007028C9">
        <w:rPr>
          <w:rFonts w:cs="Times New Roman"/>
        </w:rPr>
        <w:t xml:space="preserve">opened the floor to public comment, and no public comment </w:t>
      </w:r>
      <w:r w:rsidR="00B3328E" w:rsidRPr="007028C9">
        <w:rPr>
          <w:rFonts w:cs="Times New Roman"/>
        </w:rPr>
        <w:t xml:space="preserve">on the Consent Calendar </w:t>
      </w:r>
      <w:r w:rsidR="005737A9" w:rsidRPr="007028C9">
        <w:rPr>
          <w:rFonts w:cs="Times New Roman"/>
        </w:rPr>
        <w:t>was received.</w:t>
      </w:r>
      <w:r w:rsidR="005A13AB">
        <w:rPr>
          <w:rFonts w:cs="Times New Roman"/>
        </w:rPr>
        <w:t xml:space="preserve"> </w:t>
      </w:r>
    </w:p>
    <w:p w14:paraId="73B12578" w14:textId="77777777" w:rsidR="005A13AB" w:rsidRDefault="005A13AB" w:rsidP="007028C9">
      <w:pPr>
        <w:suppressAutoHyphens w:val="0"/>
        <w:autoSpaceDE w:val="0"/>
        <w:autoSpaceDN w:val="0"/>
        <w:adjustRightInd w:val="0"/>
        <w:spacing w:before="100" w:beforeAutospacing="1" w:after="100" w:afterAutospacing="1"/>
        <w:ind w:left="893"/>
        <w:contextualSpacing/>
        <w:rPr>
          <w:rFonts w:cs="Times New Roman"/>
          <w:b/>
          <w:bCs/>
        </w:rPr>
      </w:pPr>
    </w:p>
    <w:p w14:paraId="55DD2580" w14:textId="5DB9F449" w:rsidR="005737A9" w:rsidRPr="007028C9" w:rsidRDefault="00B40AF0" w:rsidP="007028C9">
      <w:pPr>
        <w:suppressAutoHyphens w:val="0"/>
        <w:autoSpaceDE w:val="0"/>
        <w:autoSpaceDN w:val="0"/>
        <w:adjustRightInd w:val="0"/>
        <w:spacing w:before="100" w:beforeAutospacing="1" w:after="100" w:afterAutospacing="1"/>
        <w:ind w:left="893"/>
        <w:contextualSpacing/>
        <w:rPr>
          <w:rFonts w:cs="Times New Roman"/>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7028C9">
        <w:rPr>
          <w:rFonts w:cs="Times New Roman"/>
        </w:rPr>
        <w:t xml:space="preserve"> </w:t>
      </w:r>
      <w:r w:rsidR="005A13AB">
        <w:rPr>
          <w:rFonts w:cs="Times New Roman"/>
        </w:rPr>
        <w:t xml:space="preserve">closed the floor to public comment. </w:t>
      </w:r>
    </w:p>
    <w:p w14:paraId="5D9506BA" w14:textId="77777777" w:rsidR="00A45EDC" w:rsidRPr="00CC35AF" w:rsidRDefault="00A45EDC" w:rsidP="00CC35AF">
      <w:pPr>
        <w:suppressAutoHyphens w:val="0"/>
        <w:autoSpaceDE w:val="0"/>
        <w:autoSpaceDN w:val="0"/>
        <w:adjustRightInd w:val="0"/>
        <w:rPr>
          <w:rFonts w:eastAsia="Times New Roman" w:cs="Times New Roman"/>
          <w:color w:val="auto"/>
          <w:kern w:val="0"/>
          <w:lang w:eastAsia="en-US" w:bidi="ar-SA"/>
        </w:rPr>
      </w:pPr>
    </w:p>
    <w:p w14:paraId="43F37F22" w14:textId="02591472" w:rsidR="006E56C6" w:rsidRPr="001759B6" w:rsidRDefault="006E56C6" w:rsidP="00295032">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Motion:</w:t>
      </w:r>
      <w:r w:rsidRPr="001759B6">
        <w:rPr>
          <w:rFonts w:cs="Times New Roman"/>
          <w:b/>
          <w:bCs/>
        </w:rPr>
        <w:tab/>
      </w:r>
      <w:r w:rsidR="00295032" w:rsidRPr="001759B6">
        <w:rPr>
          <w:rFonts w:cs="Times New Roman"/>
          <w:b/>
          <w:bCs/>
        </w:rPr>
        <w:t>Director</w:t>
      </w:r>
      <w:r w:rsidR="00DB1540" w:rsidRPr="001759B6">
        <w:rPr>
          <w:rFonts w:cs="Times New Roman"/>
          <w:b/>
          <w:bCs/>
        </w:rPr>
        <w:t xml:space="preserve"> </w:t>
      </w:r>
      <w:r w:rsidR="00BD7DFB">
        <w:rPr>
          <w:rFonts w:cs="Times New Roman"/>
          <w:b/>
          <w:bCs/>
        </w:rPr>
        <w:t>Lewis-Lusso</w:t>
      </w:r>
      <w:r w:rsidR="00295032" w:rsidRPr="001759B6">
        <w:rPr>
          <w:rFonts w:cs="Times New Roman"/>
        </w:rPr>
        <w:t xml:space="preserve"> </w:t>
      </w:r>
      <w:r w:rsidRPr="001759B6">
        <w:rPr>
          <w:rFonts w:cs="Times New Roman"/>
        </w:rPr>
        <w:t>mo</w:t>
      </w:r>
      <w:r w:rsidR="007B04F5" w:rsidRPr="001759B6">
        <w:rPr>
          <w:rFonts w:cs="Times New Roman"/>
        </w:rPr>
        <w:t>tioned,</w:t>
      </w:r>
      <w:r w:rsidRPr="001759B6">
        <w:rPr>
          <w:rFonts w:cs="Times New Roman"/>
        </w:rPr>
        <w:t xml:space="preserve"> and </w:t>
      </w:r>
      <w:r w:rsidR="00295032" w:rsidRPr="001759B6">
        <w:rPr>
          <w:rFonts w:cs="Times New Roman"/>
          <w:b/>
          <w:bCs/>
        </w:rPr>
        <w:t xml:space="preserve">Director </w:t>
      </w:r>
      <w:r w:rsidR="00CB4C4B">
        <w:rPr>
          <w:rFonts w:cs="Times New Roman"/>
          <w:b/>
          <w:bCs/>
        </w:rPr>
        <w:t>Madrone</w:t>
      </w:r>
      <w:r w:rsidRPr="001759B6">
        <w:rPr>
          <w:rFonts w:cs="Times New Roman"/>
        </w:rPr>
        <w:t xml:space="preserve"> seconded</w:t>
      </w:r>
      <w:r w:rsidR="001A5D91" w:rsidRPr="001759B6">
        <w:rPr>
          <w:rFonts w:cs="Times New Roman"/>
        </w:rPr>
        <w:t>,</w:t>
      </w:r>
      <w:r w:rsidRPr="001759B6">
        <w:rPr>
          <w:rFonts w:cs="Times New Roman"/>
        </w:rPr>
        <w:t xml:space="preserve"> to approve </w:t>
      </w:r>
      <w:r w:rsidR="007B04F5" w:rsidRPr="001759B6">
        <w:rPr>
          <w:rFonts w:cs="Times New Roman"/>
        </w:rPr>
        <w:t xml:space="preserve">items </w:t>
      </w:r>
      <w:r w:rsidR="003E51D7" w:rsidRPr="001759B6">
        <w:rPr>
          <w:rFonts w:cs="Times New Roman"/>
        </w:rPr>
        <w:t>a</w:t>
      </w:r>
      <w:r w:rsidR="001A5D91" w:rsidRPr="001759B6">
        <w:rPr>
          <w:rFonts w:cs="Times New Roman"/>
        </w:rPr>
        <w:t>)</w:t>
      </w:r>
      <w:r w:rsidR="007B04F5" w:rsidRPr="001759B6">
        <w:rPr>
          <w:rFonts w:cs="Times New Roman"/>
        </w:rPr>
        <w:t xml:space="preserve"> </w:t>
      </w:r>
      <w:r w:rsidR="003E2101">
        <w:rPr>
          <w:rFonts w:cs="Times New Roman"/>
        </w:rPr>
        <w:t>through</w:t>
      </w:r>
      <w:r w:rsidR="007B04F5" w:rsidRPr="001759B6">
        <w:rPr>
          <w:rFonts w:cs="Times New Roman"/>
        </w:rPr>
        <w:t xml:space="preserve"> </w:t>
      </w:r>
      <w:r w:rsidR="005C52DD">
        <w:rPr>
          <w:rFonts w:cs="Times New Roman"/>
        </w:rPr>
        <w:t>e</w:t>
      </w:r>
      <w:r w:rsidR="001A5D91" w:rsidRPr="001759B6">
        <w:rPr>
          <w:rFonts w:cs="Times New Roman"/>
        </w:rPr>
        <w:t>)</w:t>
      </w:r>
      <w:r w:rsidR="007B04F5" w:rsidRPr="001759B6">
        <w:rPr>
          <w:rFonts w:cs="Times New Roman"/>
        </w:rPr>
        <w:t xml:space="preserve"> of the </w:t>
      </w:r>
      <w:r w:rsidRPr="001759B6">
        <w:rPr>
          <w:rFonts w:cs="Times New Roman"/>
        </w:rPr>
        <w:t>Consent Calendar</w:t>
      </w:r>
      <w:r w:rsidR="00DB1540" w:rsidRPr="001759B6">
        <w:rPr>
          <w:rFonts w:cs="Times New Roman"/>
        </w:rPr>
        <w:t xml:space="preserve"> </w:t>
      </w:r>
      <w:r w:rsidR="0016765C" w:rsidRPr="001759B6">
        <w:rPr>
          <w:rFonts w:cs="Times New Roman"/>
        </w:rPr>
        <w:t>as delivered</w:t>
      </w:r>
    </w:p>
    <w:p w14:paraId="781C7A86" w14:textId="1C6C5081" w:rsidR="006E56C6" w:rsidRPr="00976469" w:rsidRDefault="006E56C6" w:rsidP="00E23805">
      <w:pPr>
        <w:suppressAutoHyphens w:val="0"/>
        <w:autoSpaceDE w:val="0"/>
        <w:autoSpaceDN w:val="0"/>
        <w:adjustRightInd w:val="0"/>
        <w:spacing w:before="100" w:beforeAutospacing="1" w:after="100" w:afterAutospacing="1"/>
        <w:ind w:left="2880" w:hanging="1443"/>
        <w:contextualSpacing/>
        <w:rPr>
          <w:rFonts w:cs="Times New Roman"/>
        </w:rPr>
      </w:pPr>
      <w:r w:rsidRPr="001759B6">
        <w:rPr>
          <w:rFonts w:cs="Times New Roman"/>
          <w:b/>
          <w:bCs/>
        </w:rPr>
        <w:t>Action:</w:t>
      </w:r>
      <w:r w:rsidRPr="001759B6">
        <w:rPr>
          <w:rFonts w:cs="Times New Roman"/>
        </w:rPr>
        <w:tab/>
        <w:t xml:space="preserve">Approve the Motion as made by </w:t>
      </w:r>
      <w:r w:rsidR="00E23805" w:rsidRPr="001759B6">
        <w:rPr>
          <w:rFonts w:cs="Times New Roman"/>
          <w:b/>
          <w:bCs/>
        </w:rPr>
        <w:t xml:space="preserve">Director </w:t>
      </w:r>
      <w:r w:rsidR="00BD7DFB">
        <w:rPr>
          <w:rFonts w:cs="Times New Roman"/>
          <w:b/>
          <w:bCs/>
        </w:rPr>
        <w:t>Lewis-Lusso</w:t>
      </w:r>
      <w:r w:rsidRPr="001759B6">
        <w:rPr>
          <w:rFonts w:cs="Times New Roman"/>
        </w:rPr>
        <w:t xml:space="preserve"> and seconded by </w:t>
      </w:r>
      <w:r w:rsidR="00E23805" w:rsidRPr="001759B6">
        <w:rPr>
          <w:rFonts w:cs="Times New Roman"/>
          <w:b/>
          <w:bCs/>
        </w:rPr>
        <w:t xml:space="preserve">Director </w:t>
      </w:r>
      <w:r w:rsidR="00CB4C4B">
        <w:rPr>
          <w:rFonts w:cs="Times New Roman"/>
          <w:b/>
          <w:bCs/>
        </w:rPr>
        <w:t>Madrone</w:t>
      </w:r>
    </w:p>
    <w:p w14:paraId="7BA48551" w14:textId="7476234A" w:rsidR="006E56C6" w:rsidRPr="001759B6"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b/>
          <w:bCs/>
        </w:rPr>
        <w:tab/>
        <w:t>Ayes:</w:t>
      </w:r>
      <w:r w:rsidRPr="001759B6">
        <w:rPr>
          <w:rFonts w:cs="Times New Roman"/>
        </w:rPr>
        <w:tab/>
      </w:r>
      <w:r w:rsidRPr="001759B6">
        <w:rPr>
          <w:rFonts w:cs="Times New Roman"/>
        </w:rPr>
        <w:tab/>
      </w:r>
      <w:r w:rsidR="00295032" w:rsidRPr="001759B6">
        <w:rPr>
          <w:rFonts w:cs="Times New Roman"/>
        </w:rPr>
        <w:t>Unanimous</w:t>
      </w:r>
    </w:p>
    <w:p w14:paraId="5FEEC4C0" w14:textId="186C33CD" w:rsidR="006E56C6" w:rsidRPr="007028C9" w:rsidRDefault="006E56C6" w:rsidP="006E56C6">
      <w:pPr>
        <w:suppressAutoHyphens w:val="0"/>
        <w:autoSpaceDE w:val="0"/>
        <w:autoSpaceDN w:val="0"/>
        <w:adjustRightInd w:val="0"/>
        <w:spacing w:before="100" w:beforeAutospacing="1" w:after="100" w:afterAutospacing="1"/>
        <w:ind w:left="907"/>
        <w:contextualSpacing/>
        <w:rPr>
          <w:rFonts w:cs="Times New Roman"/>
        </w:rPr>
      </w:pPr>
      <w:r w:rsidRPr="001759B6">
        <w:rPr>
          <w:rFonts w:cs="Times New Roman"/>
        </w:rPr>
        <w:tab/>
      </w:r>
      <w:r w:rsidRPr="001759B6">
        <w:rPr>
          <w:rFonts w:cs="Times New Roman"/>
          <w:b/>
          <w:bCs/>
        </w:rPr>
        <w:t>Noes:</w:t>
      </w:r>
      <w:r w:rsidRPr="001759B6">
        <w:rPr>
          <w:rFonts w:cs="Times New Roman"/>
          <w:b/>
          <w:bCs/>
        </w:rPr>
        <w:tab/>
      </w:r>
      <w:r w:rsidRPr="001759B6">
        <w:rPr>
          <w:rFonts w:cs="Times New Roman"/>
          <w:b/>
          <w:bCs/>
        </w:rPr>
        <w:tab/>
      </w:r>
      <w:r w:rsidR="00295032" w:rsidRPr="007028C9">
        <w:rPr>
          <w:rFonts w:cs="Times New Roman"/>
        </w:rPr>
        <w:t>None</w:t>
      </w:r>
    </w:p>
    <w:p w14:paraId="439C5D68" w14:textId="76E6A2A7" w:rsidR="007028C9" w:rsidRPr="00B40AF0" w:rsidRDefault="006E56C6" w:rsidP="007028C9">
      <w:pPr>
        <w:suppressAutoHyphens w:val="0"/>
        <w:autoSpaceDE w:val="0"/>
        <w:autoSpaceDN w:val="0"/>
        <w:adjustRightInd w:val="0"/>
        <w:spacing w:before="100" w:beforeAutospacing="1" w:after="100" w:afterAutospacing="1"/>
        <w:ind w:left="907"/>
        <w:contextualSpacing/>
        <w:rPr>
          <w:rFonts w:cs="Times New Roman"/>
          <w:b/>
          <w:bCs/>
        </w:rPr>
      </w:pPr>
      <w:r w:rsidRPr="001759B6">
        <w:rPr>
          <w:rFonts w:cs="Times New Roman"/>
        </w:rPr>
        <w:tab/>
      </w:r>
      <w:r w:rsidRPr="001759B6">
        <w:rPr>
          <w:rFonts w:cs="Times New Roman"/>
          <w:b/>
          <w:bCs/>
        </w:rPr>
        <w:t>Absent:</w:t>
      </w:r>
      <w:r w:rsidRPr="001759B6">
        <w:rPr>
          <w:rFonts w:cs="Times New Roman"/>
          <w:b/>
          <w:bCs/>
        </w:rPr>
        <w:tab/>
      </w:r>
      <w:bookmarkEnd w:id="0"/>
      <w:r w:rsidR="00B40AF0">
        <w:rPr>
          <w:rFonts w:cs="Times New Roman"/>
          <w:b/>
          <w:bCs/>
        </w:rPr>
        <w:t xml:space="preserve">Director </w:t>
      </w:r>
      <w:r w:rsidR="00003947">
        <w:rPr>
          <w:rFonts w:cs="Times New Roman"/>
          <w:b/>
          <w:bCs/>
        </w:rPr>
        <w:t>Cady</w:t>
      </w:r>
    </w:p>
    <w:p w14:paraId="02FF6743" w14:textId="77777777" w:rsidR="0006230E" w:rsidRDefault="0006230E" w:rsidP="007028C9">
      <w:pPr>
        <w:suppressAutoHyphens w:val="0"/>
        <w:autoSpaceDE w:val="0"/>
        <w:autoSpaceDN w:val="0"/>
        <w:adjustRightInd w:val="0"/>
        <w:spacing w:before="100" w:beforeAutospacing="1" w:after="100" w:afterAutospacing="1"/>
        <w:ind w:left="907"/>
        <w:contextualSpacing/>
        <w:rPr>
          <w:rFonts w:cs="Times New Roman"/>
        </w:rPr>
      </w:pPr>
    </w:p>
    <w:p w14:paraId="14D7F41F" w14:textId="2159F20D" w:rsidR="00242659" w:rsidRPr="007028C9" w:rsidRDefault="00242659" w:rsidP="007028C9">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b/>
          <w:bCs/>
        </w:rPr>
      </w:pPr>
      <w:r w:rsidRPr="007028C9">
        <w:rPr>
          <w:rFonts w:cs="Times New Roman"/>
          <w:b/>
          <w:bCs/>
        </w:rPr>
        <w:lastRenderedPageBreak/>
        <w:t>Oral and Written Communications</w:t>
      </w:r>
    </w:p>
    <w:p w14:paraId="2CB885BF" w14:textId="77777777" w:rsidR="00440FFF" w:rsidRDefault="00440FFF" w:rsidP="006B6274">
      <w:pPr>
        <w:pStyle w:val="ListParagraph"/>
        <w:rPr>
          <w:rFonts w:cs="Times New Roman"/>
          <w:b/>
          <w:bCs/>
        </w:rPr>
      </w:pPr>
      <w:bookmarkStart w:id="1" w:name="_Hlk497381169"/>
    </w:p>
    <w:p w14:paraId="69EE4F14" w14:textId="708A52F3" w:rsidR="00216A4F" w:rsidRPr="001759B6" w:rsidRDefault="00616F14" w:rsidP="006B6274">
      <w:pPr>
        <w:pStyle w:val="ListParagraph"/>
        <w:rPr>
          <w:b/>
        </w:rPr>
      </w:pPr>
      <w:r w:rsidRPr="007028C9">
        <w:rPr>
          <w:rFonts w:cs="Times New Roman"/>
          <w:b/>
          <w:bCs/>
        </w:rPr>
        <w:t xml:space="preserve">Chairperson </w:t>
      </w:r>
      <w:r w:rsidR="00003947">
        <w:rPr>
          <w:rFonts w:cs="Times New Roman"/>
          <w:b/>
          <w:bCs/>
        </w:rPr>
        <w:t>Atkin</w:t>
      </w:r>
      <w:r w:rsidR="00CB4C4B">
        <w:rPr>
          <w:rFonts w:cs="Times New Roman"/>
          <w:b/>
          <w:bCs/>
        </w:rPr>
        <w:t>s</w:t>
      </w:r>
      <w:r w:rsidR="00003947">
        <w:rPr>
          <w:rFonts w:cs="Times New Roman"/>
          <w:b/>
          <w:bCs/>
        </w:rPr>
        <w:t>-Salazar</w:t>
      </w:r>
      <w:r w:rsidRPr="006B6274">
        <w:rPr>
          <w:rFonts w:cs="Times New Roman"/>
        </w:rPr>
        <w:t xml:space="preserve"> </w:t>
      </w:r>
      <w:r w:rsidR="00C61A99" w:rsidRPr="006B6274">
        <w:rPr>
          <w:rFonts w:cs="Times New Roman"/>
        </w:rPr>
        <w:t xml:space="preserve">opened the floor to </w:t>
      </w:r>
      <w:r w:rsidR="005737A9">
        <w:rPr>
          <w:rFonts w:cs="Times New Roman"/>
        </w:rPr>
        <w:t>public comment</w:t>
      </w:r>
      <w:r w:rsidR="00C61A99" w:rsidRPr="006B6274">
        <w:rPr>
          <w:rFonts w:cs="Times New Roman"/>
        </w:rPr>
        <w:t xml:space="preserve"> regarding items not on the </w:t>
      </w:r>
      <w:r w:rsidR="0051032A">
        <w:rPr>
          <w:rFonts w:cs="Times New Roman"/>
        </w:rPr>
        <w:t>a</w:t>
      </w:r>
      <w:r w:rsidR="00C61A99" w:rsidRPr="006B6274">
        <w:rPr>
          <w:rFonts w:cs="Times New Roman"/>
        </w:rPr>
        <w:t>genda.</w:t>
      </w:r>
      <w:r w:rsidR="00C61A99">
        <w:rPr>
          <w:rFonts w:cs="Times New Roman"/>
        </w:rPr>
        <w:t xml:space="preserve"> </w:t>
      </w:r>
      <w:r w:rsidR="00C61A99" w:rsidRPr="006B6274">
        <w:rPr>
          <w:rFonts w:cs="Times New Roman"/>
        </w:rPr>
        <w:t xml:space="preserve">No </w:t>
      </w:r>
      <w:r w:rsidR="00AD5E7B">
        <w:rPr>
          <w:rFonts w:cs="Times New Roman"/>
        </w:rPr>
        <w:t xml:space="preserve">public </w:t>
      </w:r>
      <w:r w:rsidR="005737A9">
        <w:rPr>
          <w:rFonts w:cs="Times New Roman"/>
        </w:rPr>
        <w:t xml:space="preserve">comment </w:t>
      </w:r>
      <w:r w:rsidR="00C61A99" w:rsidRPr="006B6274">
        <w:rPr>
          <w:rFonts w:cs="Times New Roman"/>
        </w:rPr>
        <w:t>was received</w:t>
      </w:r>
      <w:r w:rsidR="00C61A99" w:rsidRPr="00C61A99">
        <w:rPr>
          <w:rFonts w:cs="Times New Roman"/>
          <w:i/>
          <w:iCs/>
        </w:rPr>
        <w:t>.</w:t>
      </w:r>
      <w:r w:rsidR="00C61A99">
        <w:rPr>
          <w:rFonts w:cs="Times New Roman"/>
          <w:b/>
          <w:bCs/>
        </w:rPr>
        <w:t xml:space="preserve"> </w:t>
      </w:r>
    </w:p>
    <w:p w14:paraId="57DD1C21" w14:textId="6FEA65A1" w:rsidR="00751405" w:rsidRPr="001C11AD" w:rsidRDefault="00616F14" w:rsidP="00383D9D">
      <w:pPr>
        <w:tabs>
          <w:tab w:val="left" w:pos="6950"/>
        </w:tabs>
        <w:suppressAutoHyphens w:val="0"/>
        <w:autoSpaceDE w:val="0"/>
        <w:autoSpaceDN w:val="0"/>
        <w:adjustRightInd w:val="0"/>
        <w:spacing w:before="100" w:beforeAutospacing="1" w:after="100" w:afterAutospacing="1"/>
        <w:ind w:left="720"/>
        <w:contextualSpacing/>
        <w:rPr>
          <w:rFonts w:cs="Times New Roman"/>
        </w:rPr>
      </w:pPr>
      <w:r w:rsidRPr="007028C9">
        <w:rPr>
          <w:rFonts w:cs="Times New Roman"/>
          <w:b/>
          <w:bCs/>
        </w:rPr>
        <w:t xml:space="preserve">Chairperson </w:t>
      </w:r>
      <w:r w:rsidR="00003947">
        <w:rPr>
          <w:rFonts w:cs="Times New Roman"/>
          <w:b/>
          <w:bCs/>
        </w:rPr>
        <w:t>Atkins-Salazar</w:t>
      </w:r>
      <w:r w:rsidRPr="00C61A99">
        <w:rPr>
          <w:rFonts w:cs="Times New Roman"/>
        </w:rPr>
        <w:t xml:space="preserve"> </w:t>
      </w:r>
      <w:r w:rsidR="006E56C6" w:rsidRPr="00C61A99">
        <w:rPr>
          <w:rFonts w:cs="Times New Roman"/>
        </w:rPr>
        <w:t>closed the floor to public comment</w:t>
      </w:r>
      <w:r w:rsidR="00383D9D">
        <w:rPr>
          <w:rFonts w:cs="Times New Roman"/>
        </w:rPr>
        <w:t xml:space="preserve">. </w:t>
      </w:r>
    </w:p>
    <w:p w14:paraId="41EF8715" w14:textId="14DF68E4" w:rsidR="00E82374" w:rsidRPr="00BD7DFB" w:rsidRDefault="00003947" w:rsidP="00003947">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003947">
        <w:rPr>
          <w:rFonts w:cs="Times New Roman"/>
          <w:b/>
          <w:bCs/>
        </w:rPr>
        <w:t xml:space="preserve">Receive </w:t>
      </w:r>
      <w:r w:rsidR="006F0FCD">
        <w:rPr>
          <w:rFonts w:cs="Times New Roman"/>
          <w:b/>
          <w:bCs/>
        </w:rPr>
        <w:t>Presentation on Mattress Recycling</w:t>
      </w:r>
    </w:p>
    <w:p w14:paraId="7A79BA99" w14:textId="32850433" w:rsidR="00314236" w:rsidRDefault="00BD7DFB" w:rsidP="00314236">
      <w:pPr>
        <w:suppressAutoHyphens w:val="0"/>
        <w:autoSpaceDE w:val="0"/>
        <w:autoSpaceDN w:val="0"/>
        <w:adjustRightInd w:val="0"/>
        <w:spacing w:before="100" w:beforeAutospacing="1" w:after="100" w:afterAutospacing="1"/>
        <w:ind w:left="720"/>
        <w:contextualSpacing/>
        <w:rPr>
          <w:rFonts w:cs="Times New Roman"/>
        </w:rPr>
      </w:pPr>
      <w:r w:rsidRPr="00BD7DFB">
        <w:rPr>
          <w:rFonts w:cs="Times New Roman"/>
          <w:b/>
          <w:bCs/>
        </w:rPr>
        <w:t>Director Morais</w:t>
      </w:r>
      <w:r>
        <w:rPr>
          <w:rFonts w:cs="Times New Roman"/>
        </w:rPr>
        <w:t xml:space="preserve"> </w:t>
      </w:r>
      <w:r w:rsidR="00996804">
        <w:rPr>
          <w:rFonts w:cs="Times New Roman"/>
        </w:rPr>
        <w:t>presented</w:t>
      </w:r>
      <w:r>
        <w:rPr>
          <w:rFonts w:cs="Times New Roman"/>
        </w:rPr>
        <w:t xml:space="preserve"> an update and overview of mattress recycling at the Hawthorne Street Transfer Station. </w:t>
      </w:r>
      <w:r w:rsidRPr="00BD7DFB">
        <w:rPr>
          <w:rFonts w:cs="Times New Roman"/>
          <w:b/>
          <w:bCs/>
        </w:rPr>
        <w:t>Director Morais</w:t>
      </w:r>
      <w:r>
        <w:rPr>
          <w:rFonts w:cs="Times New Roman"/>
          <w:b/>
          <w:bCs/>
        </w:rPr>
        <w:t xml:space="preserve"> </w:t>
      </w:r>
      <w:r>
        <w:rPr>
          <w:rFonts w:cs="Times New Roman"/>
        </w:rPr>
        <w:t xml:space="preserve">reviewed the history of the mattress recycling program, which began in 2016 when the HWMA began accepting mattress free of charge, and was expanded to include commercial mattresses in 2018. </w:t>
      </w:r>
      <w:r w:rsidR="00962721" w:rsidRPr="00BD7DFB">
        <w:rPr>
          <w:rFonts w:cs="Times New Roman"/>
          <w:b/>
          <w:bCs/>
        </w:rPr>
        <w:t>Director Morais</w:t>
      </w:r>
      <w:r w:rsidR="00962721">
        <w:rPr>
          <w:rFonts w:cs="Times New Roman"/>
          <w:b/>
          <w:bCs/>
        </w:rPr>
        <w:t xml:space="preserve"> </w:t>
      </w:r>
      <w:r w:rsidR="00962721">
        <w:rPr>
          <w:rFonts w:cs="Times New Roman"/>
        </w:rPr>
        <w:t xml:space="preserve">continued by providing an operational overview of the program. Mattresses are received by Tip Floor staff, stored in a designated staging area, sorted by condition, loaded onto the trailers provided by the Mattress Recycling Council, and transported by trailer to the processing facility. Less than 5% of the mattresses received at the Hawthorne Street Transfer Station are deemed unrecyclable. </w:t>
      </w:r>
    </w:p>
    <w:p w14:paraId="186269C1" w14:textId="77777777" w:rsidR="00314236" w:rsidRDefault="00314236" w:rsidP="00314236">
      <w:pPr>
        <w:suppressAutoHyphens w:val="0"/>
        <w:autoSpaceDE w:val="0"/>
        <w:autoSpaceDN w:val="0"/>
        <w:adjustRightInd w:val="0"/>
        <w:spacing w:before="100" w:beforeAutospacing="1" w:after="100" w:afterAutospacing="1"/>
        <w:ind w:left="720"/>
        <w:contextualSpacing/>
        <w:rPr>
          <w:rFonts w:cs="Times New Roman"/>
        </w:rPr>
      </w:pPr>
    </w:p>
    <w:p w14:paraId="53FAA03A" w14:textId="20E23455" w:rsidR="00314236" w:rsidRDefault="00314236" w:rsidP="00314236">
      <w:pPr>
        <w:suppressAutoHyphens w:val="0"/>
        <w:autoSpaceDE w:val="0"/>
        <w:autoSpaceDN w:val="0"/>
        <w:adjustRightInd w:val="0"/>
        <w:spacing w:before="100" w:beforeAutospacing="1" w:after="100" w:afterAutospacing="1"/>
        <w:ind w:left="720"/>
        <w:contextualSpacing/>
        <w:rPr>
          <w:rFonts w:cs="Times New Roman"/>
        </w:rPr>
      </w:pPr>
      <w:r>
        <w:rPr>
          <w:rFonts w:cs="Times New Roman"/>
        </w:rPr>
        <w:t>Common challenges have been addressed over the duration of the program, including educating the public about how to keep mattresses clean and utilize the HWMA’s Mattress Recycling Program, as well coordination between Tip Floor staff, Scalehouse staff, and customers at the time of disposal. The popularity of the Mattress Recycling Program has grown from about 400 mattresses collected monthly</w:t>
      </w:r>
      <w:r w:rsidR="00996804">
        <w:rPr>
          <w:rFonts w:cs="Times New Roman"/>
        </w:rPr>
        <w:t xml:space="preserve"> at the program’s inception</w:t>
      </w:r>
      <w:r>
        <w:rPr>
          <w:rFonts w:cs="Times New Roman"/>
        </w:rPr>
        <w:t xml:space="preserve"> to a current rate of about 700 mattresses collected monthly. During calendar year 2025, about 8,300 mattresses were collected and recycled free of charge. </w:t>
      </w:r>
    </w:p>
    <w:p w14:paraId="4D20E9F2" w14:textId="77777777" w:rsidR="00314236" w:rsidRDefault="00314236" w:rsidP="00314236">
      <w:pPr>
        <w:suppressAutoHyphens w:val="0"/>
        <w:autoSpaceDE w:val="0"/>
        <w:autoSpaceDN w:val="0"/>
        <w:adjustRightInd w:val="0"/>
        <w:spacing w:before="100" w:beforeAutospacing="1" w:after="100" w:afterAutospacing="1"/>
        <w:ind w:left="720"/>
        <w:contextualSpacing/>
        <w:rPr>
          <w:rFonts w:cs="Times New Roman"/>
        </w:rPr>
      </w:pPr>
    </w:p>
    <w:p w14:paraId="22E8E322" w14:textId="714D9FE8" w:rsidR="005C52DD" w:rsidRDefault="00314236" w:rsidP="00314236">
      <w:pPr>
        <w:suppressAutoHyphens w:val="0"/>
        <w:autoSpaceDE w:val="0"/>
        <w:autoSpaceDN w:val="0"/>
        <w:adjustRightInd w:val="0"/>
        <w:spacing w:before="100" w:beforeAutospacing="1" w:after="100" w:afterAutospacing="1"/>
        <w:ind w:left="720"/>
        <w:contextualSpacing/>
        <w:rPr>
          <w:rFonts w:cs="Times New Roman"/>
        </w:rPr>
      </w:pPr>
      <w:r w:rsidRPr="001759B6">
        <w:rPr>
          <w:rFonts w:cs="Times New Roman"/>
          <w:b/>
          <w:bCs/>
        </w:rPr>
        <w:t xml:space="preserve">Chairperson </w:t>
      </w:r>
      <w:r>
        <w:rPr>
          <w:rFonts w:cs="Times New Roman"/>
          <w:b/>
          <w:bCs/>
        </w:rPr>
        <w:t xml:space="preserve">Atkins-Salazar </w:t>
      </w:r>
      <w:r>
        <w:rPr>
          <w:rFonts w:cs="Times New Roman"/>
        </w:rPr>
        <w:t xml:space="preserve">thanked staff for their presentation and service to the community. </w:t>
      </w:r>
      <w:r>
        <w:rPr>
          <w:rFonts w:cs="Times New Roman"/>
          <w:b/>
          <w:bCs/>
        </w:rPr>
        <w:t xml:space="preserve">Director Madrone </w:t>
      </w:r>
      <w:r>
        <w:rPr>
          <w:rFonts w:cs="Times New Roman"/>
        </w:rPr>
        <w:t xml:space="preserve">inquired </w:t>
      </w:r>
      <w:r w:rsidR="00584E66">
        <w:rPr>
          <w:rFonts w:cs="Times New Roman"/>
        </w:rPr>
        <w:t xml:space="preserve">about diversion data regarding the impact of the Mattress Recycling Program on the illegal dumping of mattresses in Humboldt County. </w:t>
      </w:r>
      <w:r w:rsidR="00584E66">
        <w:rPr>
          <w:rFonts w:cs="Times New Roman"/>
          <w:b/>
          <w:bCs/>
        </w:rPr>
        <w:t xml:space="preserve">Executive Director Keller-Heckman </w:t>
      </w:r>
      <w:r w:rsidR="00584E66">
        <w:rPr>
          <w:rFonts w:cs="Times New Roman"/>
        </w:rPr>
        <w:t xml:space="preserve">explained that </w:t>
      </w:r>
      <w:r w:rsidR="00996804">
        <w:rPr>
          <w:rFonts w:cs="Times New Roman"/>
        </w:rPr>
        <w:t xml:space="preserve">precise </w:t>
      </w:r>
      <w:r w:rsidR="00584E66">
        <w:rPr>
          <w:rFonts w:cs="Times New Roman"/>
        </w:rPr>
        <w:t xml:space="preserve">diversion data could not be provided because illegal dumping of mattresses was not tracked prior to the Mattress Recycling Program. Illegally dumped mattresses were simply classified as solid waste at that time. However, the State of California reports that over 400,000 pounds of mattresses have been diverted statewide annually, and the HWMA’s program is the second largest in Northern California.  </w:t>
      </w:r>
    </w:p>
    <w:p w14:paraId="4D5B6C7A" w14:textId="77777777" w:rsidR="005C52DD" w:rsidRDefault="005C52DD" w:rsidP="00314236">
      <w:pPr>
        <w:suppressAutoHyphens w:val="0"/>
        <w:autoSpaceDE w:val="0"/>
        <w:autoSpaceDN w:val="0"/>
        <w:adjustRightInd w:val="0"/>
        <w:spacing w:before="100" w:beforeAutospacing="1" w:after="100" w:afterAutospacing="1"/>
        <w:ind w:left="720"/>
        <w:contextualSpacing/>
        <w:rPr>
          <w:rFonts w:cs="Times New Roman"/>
          <w:b/>
          <w:bCs/>
        </w:rPr>
      </w:pPr>
    </w:p>
    <w:p w14:paraId="7998475C" w14:textId="49FC7F8A" w:rsidR="00314236" w:rsidRDefault="005C52DD" w:rsidP="00314236">
      <w:pPr>
        <w:suppressAutoHyphens w:val="0"/>
        <w:autoSpaceDE w:val="0"/>
        <w:autoSpaceDN w:val="0"/>
        <w:adjustRightInd w:val="0"/>
        <w:spacing w:before="100" w:beforeAutospacing="1" w:after="100" w:afterAutospacing="1"/>
        <w:ind w:left="720"/>
        <w:contextualSpacing/>
        <w:rPr>
          <w:rFonts w:cs="Times New Roman"/>
        </w:rPr>
      </w:pPr>
      <w:r w:rsidRPr="005C52DD">
        <w:rPr>
          <w:rFonts w:cs="Times New Roman"/>
          <w:b/>
          <w:bCs/>
        </w:rPr>
        <w:t>Director Madrone</w:t>
      </w:r>
      <w:r>
        <w:rPr>
          <w:rFonts w:cs="Times New Roman"/>
        </w:rPr>
        <w:t xml:space="preserve"> expressed support for the concept of free dumping as a way for jurisdictions to address the issue of illegal dumping and cleanup costs. He acknowledged that the practice is not common, and not always effective, but that jurisdictions do have the authority to provide free dumping and hoped the discussion would be taken up at the state level.  </w:t>
      </w:r>
      <w:r>
        <w:rPr>
          <w:rFonts w:cs="Times New Roman"/>
          <w:b/>
          <w:bCs/>
        </w:rPr>
        <w:t xml:space="preserve">Executive Director Keller-Heckman </w:t>
      </w:r>
      <w:r>
        <w:rPr>
          <w:rFonts w:cs="Times New Roman"/>
        </w:rPr>
        <w:t xml:space="preserve">affirmed the Authority’s long-standing efforts to reduce costs associated with ethical solid waste disposal. HWMA was one of the first rural waste management jurisdictions to adopt programs such as mattress and carpet recycling over a decade ago. </w:t>
      </w:r>
      <w:r w:rsidR="0061725B">
        <w:rPr>
          <w:rFonts w:cs="Times New Roman"/>
        </w:rPr>
        <w:t xml:space="preserve">It is central to HWMA’s mission statement to provide solid waste disposal services at the lowest possible cost so that residents are able and encouraged to do the right thing with their materials. </w:t>
      </w:r>
    </w:p>
    <w:p w14:paraId="172C6CF3" w14:textId="77777777" w:rsidR="0061725B" w:rsidRDefault="0061725B" w:rsidP="00314236">
      <w:pPr>
        <w:suppressAutoHyphens w:val="0"/>
        <w:autoSpaceDE w:val="0"/>
        <w:autoSpaceDN w:val="0"/>
        <w:adjustRightInd w:val="0"/>
        <w:spacing w:before="100" w:beforeAutospacing="1" w:after="100" w:afterAutospacing="1"/>
        <w:ind w:left="720"/>
        <w:contextualSpacing/>
        <w:rPr>
          <w:rFonts w:cs="Times New Roman"/>
        </w:rPr>
      </w:pPr>
    </w:p>
    <w:p w14:paraId="53ABA246" w14:textId="1DD5F56C" w:rsidR="003B4F2C" w:rsidRDefault="0061725B" w:rsidP="00314236">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lastRenderedPageBreak/>
        <w:t>Director Castellano</w:t>
      </w:r>
      <w:r>
        <w:rPr>
          <w:rFonts w:cs="Times New Roman"/>
        </w:rPr>
        <w:t xml:space="preserve"> expressed support for the issues raised by </w:t>
      </w:r>
      <w:r>
        <w:rPr>
          <w:rFonts w:cs="Times New Roman"/>
          <w:b/>
          <w:bCs/>
        </w:rPr>
        <w:t>Director Madrone</w:t>
      </w:r>
      <w:r>
        <w:rPr>
          <w:rFonts w:cs="Times New Roman"/>
        </w:rPr>
        <w:t xml:space="preserve"> regarding illegal dumping, and thanked staff for their efforts to recycle mattresses. She inquired if more education was needed regarding the importance of keeping used mattresses clean to enhance recyclability. </w:t>
      </w:r>
      <w:r>
        <w:rPr>
          <w:rFonts w:cs="Times New Roman"/>
          <w:b/>
          <w:bCs/>
        </w:rPr>
        <w:t>Director Morais</w:t>
      </w:r>
      <w:r>
        <w:rPr>
          <w:rFonts w:cs="Times New Roman"/>
        </w:rPr>
        <w:t xml:space="preserve"> explained that when the components of mattresses are wet or soiled, they cannot be recycled as effectively. </w:t>
      </w:r>
      <w:r>
        <w:rPr>
          <w:rFonts w:cs="Times New Roman"/>
          <w:b/>
          <w:bCs/>
        </w:rPr>
        <w:t xml:space="preserve">Executive Director Keller-Heckman </w:t>
      </w:r>
      <w:r>
        <w:rPr>
          <w:rFonts w:cs="Times New Roman"/>
        </w:rPr>
        <w:t xml:space="preserve">added that in the decade that HWMA has participated in the mattress recycling program, the rate of unrecyclable dirty mattresses has fallen from around 50% to around 5% in 2025 due to multijurisdictional education and outreach. </w:t>
      </w:r>
      <w:r>
        <w:rPr>
          <w:rFonts w:cs="Times New Roman"/>
          <w:b/>
          <w:bCs/>
        </w:rPr>
        <w:t>Director Castellano</w:t>
      </w:r>
      <w:r>
        <w:rPr>
          <w:rFonts w:cs="Times New Roman"/>
        </w:rPr>
        <w:t xml:space="preserve"> inquired if 700 mattresses a month represented a high rate of mattress recycling</w:t>
      </w:r>
      <w:r w:rsidR="00465FF9">
        <w:rPr>
          <w:rFonts w:cs="Times New Roman"/>
        </w:rPr>
        <w:t xml:space="preserve"> per capita</w:t>
      </w:r>
      <w:r>
        <w:rPr>
          <w:rFonts w:cs="Times New Roman"/>
        </w:rPr>
        <w:t>.</w:t>
      </w:r>
      <w:r w:rsidR="00465FF9">
        <w:rPr>
          <w:rFonts w:cs="Times New Roman"/>
        </w:rPr>
        <w:t xml:space="preserve"> </w:t>
      </w:r>
      <w:r w:rsidR="00465FF9">
        <w:rPr>
          <w:rFonts w:cs="Times New Roman"/>
          <w:b/>
          <w:bCs/>
        </w:rPr>
        <w:t xml:space="preserve">Executive Director Keller-Heckman </w:t>
      </w:r>
      <w:r w:rsidR="00465FF9">
        <w:rPr>
          <w:rFonts w:cs="Times New Roman"/>
        </w:rPr>
        <w:t xml:space="preserve">responded that in 2024, the Authority was the second largest rural collector in California. He credited the growth in the program to the impact of offering valuable services to residents at no or very low cost. </w:t>
      </w:r>
    </w:p>
    <w:p w14:paraId="31592469" w14:textId="77777777" w:rsidR="003B4F2C" w:rsidRDefault="003B4F2C" w:rsidP="00314236">
      <w:pPr>
        <w:suppressAutoHyphens w:val="0"/>
        <w:autoSpaceDE w:val="0"/>
        <w:autoSpaceDN w:val="0"/>
        <w:adjustRightInd w:val="0"/>
        <w:spacing w:before="100" w:beforeAutospacing="1" w:after="100" w:afterAutospacing="1"/>
        <w:ind w:left="720"/>
        <w:contextualSpacing/>
        <w:rPr>
          <w:rFonts w:cs="Times New Roman"/>
          <w:b/>
          <w:bCs/>
        </w:rPr>
      </w:pPr>
    </w:p>
    <w:p w14:paraId="576AB89B" w14:textId="3434F206" w:rsidR="0061725B" w:rsidRPr="00465FF9" w:rsidRDefault="00465FF9" w:rsidP="00314236">
      <w:pPr>
        <w:suppressAutoHyphens w:val="0"/>
        <w:autoSpaceDE w:val="0"/>
        <w:autoSpaceDN w:val="0"/>
        <w:adjustRightInd w:val="0"/>
        <w:spacing w:before="100" w:beforeAutospacing="1" w:after="100" w:afterAutospacing="1"/>
        <w:ind w:left="720"/>
        <w:contextualSpacing/>
        <w:rPr>
          <w:rFonts w:cs="Times New Roman"/>
        </w:rPr>
      </w:pPr>
      <w:r>
        <w:rPr>
          <w:rFonts w:cs="Times New Roman"/>
          <w:b/>
          <w:bCs/>
        </w:rPr>
        <w:t xml:space="preserve">Director Castellano </w:t>
      </w:r>
      <w:r>
        <w:rPr>
          <w:rFonts w:cs="Times New Roman"/>
        </w:rPr>
        <w:t xml:space="preserve">inquired about the cost of operating the program. </w:t>
      </w:r>
      <w:r>
        <w:rPr>
          <w:rFonts w:cs="Times New Roman"/>
          <w:b/>
          <w:bCs/>
        </w:rPr>
        <w:t xml:space="preserve">Executive Director Keller-Heckman </w:t>
      </w:r>
      <w:r>
        <w:rPr>
          <w:rFonts w:cs="Times New Roman"/>
        </w:rPr>
        <w:t xml:space="preserve">responded that in theory, the program is structured to cover all costs of mattress collection. From time to time, staff or disposal costs may be higher than anticipated and the Authority absorbs those costs. An analysis of the net costs of operating the program will be brought before the board at a subsequent meeting. </w:t>
      </w:r>
      <w:r>
        <w:rPr>
          <w:rFonts w:cs="Times New Roman"/>
          <w:b/>
          <w:bCs/>
        </w:rPr>
        <w:t xml:space="preserve">Executive Director Keller-Heckman </w:t>
      </w:r>
      <w:r>
        <w:rPr>
          <w:rFonts w:cs="Times New Roman"/>
        </w:rPr>
        <w:t xml:space="preserve">added that </w:t>
      </w:r>
      <w:r w:rsidR="003B4F2C">
        <w:rPr>
          <w:rFonts w:cs="Times New Roman"/>
        </w:rPr>
        <w:t xml:space="preserve">staff had engaged in extensive cost analysis and that </w:t>
      </w:r>
      <w:r w:rsidR="00F3084E">
        <w:rPr>
          <w:rFonts w:cs="Times New Roman"/>
        </w:rPr>
        <w:t xml:space="preserve">former Executive </w:t>
      </w:r>
      <w:r w:rsidR="003B4F2C">
        <w:rPr>
          <w:rFonts w:cs="Times New Roman"/>
        </w:rPr>
        <w:t xml:space="preserve">Director Duffy had worked diligently with the Mattress Recycling Council at the outset of the program to ensure the Authority’s costs would be </w:t>
      </w:r>
      <w:r w:rsidR="00F3084E">
        <w:rPr>
          <w:rFonts w:cs="Times New Roman"/>
        </w:rPr>
        <w:t>fully re</w:t>
      </w:r>
      <w:r w:rsidR="003B4F2C">
        <w:rPr>
          <w:rFonts w:cs="Times New Roman"/>
        </w:rPr>
        <w:t xml:space="preserve">covered. Subsequently, the contract price is adjusted annually per the Producer Price Index. </w:t>
      </w:r>
    </w:p>
    <w:p w14:paraId="0099A575" w14:textId="6158D861" w:rsidR="00E46EAA" w:rsidRDefault="00E46EAA" w:rsidP="00E46EAA">
      <w:pPr>
        <w:pStyle w:val="ListParagraph"/>
        <w:rPr>
          <w:rFonts w:cs="Times New Roman"/>
          <w:b/>
          <w:bCs/>
        </w:rPr>
      </w:pPr>
      <w:r w:rsidRPr="001759B6">
        <w:rPr>
          <w:rFonts w:cs="Times New Roman"/>
          <w:b/>
          <w:bCs/>
        </w:rPr>
        <w:t xml:space="preserve">Chairperson </w:t>
      </w:r>
      <w:r w:rsidR="00003947">
        <w:rPr>
          <w:rFonts w:cs="Times New Roman"/>
          <w:b/>
          <w:bCs/>
        </w:rPr>
        <w:t>Atkins-Salazar</w:t>
      </w:r>
      <w:r w:rsidRPr="001759B6">
        <w:rPr>
          <w:rFonts w:cs="Times New Roman"/>
        </w:rPr>
        <w:t xml:space="preserve"> </w:t>
      </w:r>
      <w:r w:rsidRPr="006B6274">
        <w:rPr>
          <w:rFonts w:cs="Times New Roman"/>
        </w:rPr>
        <w:t xml:space="preserve">opened the floor to </w:t>
      </w:r>
      <w:r>
        <w:rPr>
          <w:rFonts w:cs="Times New Roman"/>
        </w:rPr>
        <w:t>public comment</w:t>
      </w:r>
      <w:r w:rsidRPr="006B6274">
        <w:rPr>
          <w:rFonts w:cs="Times New Roman"/>
        </w:rPr>
        <w:t>.</w:t>
      </w:r>
      <w:r>
        <w:rPr>
          <w:rFonts w:cs="Times New Roman"/>
        </w:rPr>
        <w:t xml:space="preserve"> </w:t>
      </w:r>
      <w:r w:rsidRPr="006B6274">
        <w:rPr>
          <w:rFonts w:cs="Times New Roman"/>
        </w:rPr>
        <w:t xml:space="preserve">No </w:t>
      </w:r>
      <w:r>
        <w:rPr>
          <w:rFonts w:cs="Times New Roman"/>
        </w:rPr>
        <w:t xml:space="preserve">public comment </w:t>
      </w:r>
      <w:r w:rsidRPr="006B6274">
        <w:rPr>
          <w:rFonts w:cs="Times New Roman"/>
        </w:rPr>
        <w:t>was received</w:t>
      </w:r>
      <w:r w:rsidRPr="00C61A99">
        <w:rPr>
          <w:rFonts w:cs="Times New Roman"/>
          <w:i/>
          <w:iCs/>
        </w:rPr>
        <w:t>.</w:t>
      </w:r>
      <w:r>
        <w:rPr>
          <w:rFonts w:cs="Times New Roman"/>
          <w:b/>
          <w:bCs/>
        </w:rPr>
        <w:t xml:space="preserve"> </w:t>
      </w:r>
    </w:p>
    <w:p w14:paraId="392CBF73" w14:textId="77777777" w:rsidR="00572BB4" w:rsidRDefault="00572BB4" w:rsidP="00E46EAA">
      <w:pPr>
        <w:pStyle w:val="ListParagraph"/>
        <w:rPr>
          <w:rFonts w:cs="Times New Roman"/>
          <w:b/>
          <w:bCs/>
        </w:rPr>
      </w:pPr>
    </w:p>
    <w:p w14:paraId="0AFA322F" w14:textId="04B96896" w:rsidR="00572BB4" w:rsidRDefault="00572BB4" w:rsidP="00E46EAA">
      <w:pPr>
        <w:pStyle w:val="ListParagraph"/>
        <w:rPr>
          <w:rFonts w:cs="Times New Roman"/>
          <w:b/>
          <w:bCs/>
        </w:rPr>
      </w:pPr>
      <w:r w:rsidRPr="007028C9">
        <w:rPr>
          <w:rFonts w:cs="Times New Roman"/>
          <w:b/>
          <w:bCs/>
        </w:rPr>
        <w:t xml:space="preserve">Chairperson </w:t>
      </w:r>
      <w:r>
        <w:rPr>
          <w:rFonts w:cs="Times New Roman"/>
          <w:b/>
          <w:bCs/>
        </w:rPr>
        <w:t>Atkins-Salazar</w:t>
      </w:r>
      <w:r w:rsidRPr="00C61A99">
        <w:rPr>
          <w:rFonts w:cs="Times New Roman"/>
        </w:rPr>
        <w:t xml:space="preserve"> closed the floor to public comment</w:t>
      </w:r>
      <w:r w:rsidRPr="00572BB4">
        <w:rPr>
          <w:rFonts w:cs="Times New Roman"/>
          <w:b/>
          <w:bCs/>
        </w:rPr>
        <w:t>.</w:t>
      </w:r>
    </w:p>
    <w:p w14:paraId="582DF99B" w14:textId="77777777" w:rsidR="00E46EAA" w:rsidRDefault="00E46EAA" w:rsidP="00E46EAA">
      <w:pPr>
        <w:pStyle w:val="ListParagraph"/>
        <w:rPr>
          <w:rFonts w:cs="Times New Roman"/>
          <w:b/>
          <w:bCs/>
        </w:rPr>
      </w:pPr>
    </w:p>
    <w:p w14:paraId="7A34ECF0" w14:textId="512F4B15" w:rsidR="00E46EAA" w:rsidRPr="00003947" w:rsidRDefault="00F23372" w:rsidP="00B432AB">
      <w:pPr>
        <w:pStyle w:val="ListParagraph"/>
        <w:numPr>
          <w:ilvl w:val="0"/>
          <w:numId w:val="18"/>
        </w:numPr>
        <w:suppressAutoHyphens w:val="0"/>
        <w:autoSpaceDE w:val="0"/>
        <w:autoSpaceDN w:val="0"/>
        <w:adjustRightInd w:val="0"/>
        <w:spacing w:before="100" w:beforeAutospacing="1" w:after="100" w:afterAutospacing="1"/>
        <w:contextualSpacing/>
        <w:rPr>
          <w:rFonts w:cs="Times New Roman"/>
        </w:rPr>
      </w:pPr>
      <w:r w:rsidRPr="00003947">
        <w:rPr>
          <w:rFonts w:cs="Times New Roman"/>
          <w:b/>
          <w:bCs/>
        </w:rPr>
        <w:t xml:space="preserve">Receive Update on </w:t>
      </w:r>
      <w:r w:rsidR="006F0FCD">
        <w:rPr>
          <w:rFonts w:cs="Times New Roman"/>
          <w:b/>
          <w:bCs/>
        </w:rPr>
        <w:t>Organics in Humboldt County</w:t>
      </w:r>
    </w:p>
    <w:p w14:paraId="12D7A042" w14:textId="77777777" w:rsidR="00003947" w:rsidRPr="00003947" w:rsidRDefault="00003947" w:rsidP="00003947">
      <w:pPr>
        <w:pStyle w:val="ListParagraph"/>
        <w:suppressAutoHyphens w:val="0"/>
        <w:autoSpaceDE w:val="0"/>
        <w:autoSpaceDN w:val="0"/>
        <w:adjustRightInd w:val="0"/>
        <w:spacing w:before="100" w:beforeAutospacing="1" w:after="100" w:afterAutospacing="1"/>
        <w:contextualSpacing/>
        <w:rPr>
          <w:rFonts w:cs="Times New Roman"/>
        </w:rPr>
      </w:pPr>
    </w:p>
    <w:p w14:paraId="0A8D4A23" w14:textId="0B4BFDEA" w:rsidR="003B4F2C" w:rsidRDefault="003B4F2C" w:rsidP="00064160">
      <w:pPr>
        <w:pStyle w:val="ListParagraph"/>
        <w:rPr>
          <w:rFonts w:cs="Times New Roman"/>
        </w:rPr>
      </w:pPr>
      <w:r>
        <w:rPr>
          <w:rFonts w:cs="Times New Roman"/>
          <w:b/>
          <w:bCs/>
        </w:rPr>
        <w:t xml:space="preserve">Executive Director Keller-Heckman </w:t>
      </w:r>
      <w:r>
        <w:rPr>
          <w:rFonts w:cs="Times New Roman"/>
        </w:rPr>
        <w:t xml:space="preserve">gave a presentation to the board entitled Organics Overview and Update. </w:t>
      </w:r>
      <w:r w:rsidR="00572BB4">
        <w:rPr>
          <w:rFonts w:cs="Times New Roman"/>
          <w:b/>
          <w:bCs/>
        </w:rPr>
        <w:t xml:space="preserve">Executive Director Keller-Heckman </w:t>
      </w:r>
      <w:r w:rsidR="00572BB4">
        <w:rPr>
          <w:rFonts w:cs="Times New Roman"/>
        </w:rPr>
        <w:t xml:space="preserve">reviewed SB1383, the 2016 legislation that requires jurisdictions to divert and collect organic material, engage in edible food recovery, and comply with capacity planning and reporting requirements. HWMA’s work began with a request from the </w:t>
      </w:r>
      <w:r w:rsidR="00257519">
        <w:rPr>
          <w:rFonts w:cs="Times New Roman"/>
        </w:rPr>
        <w:t xml:space="preserve">Humboldt County </w:t>
      </w:r>
      <w:r w:rsidR="00572BB4">
        <w:rPr>
          <w:rFonts w:cs="Times New Roman"/>
        </w:rPr>
        <w:t xml:space="preserve">Solid Waste Local Task Force in 2021 to develop a Request for Proposals </w:t>
      </w:r>
      <w:r w:rsidR="00172188">
        <w:rPr>
          <w:rFonts w:cs="Times New Roman"/>
        </w:rPr>
        <w:t xml:space="preserve">(RFP) </w:t>
      </w:r>
      <w:r w:rsidR="00572BB4">
        <w:rPr>
          <w:rFonts w:cs="Times New Roman"/>
        </w:rPr>
        <w:t xml:space="preserve">for regional organics compliance services. Edgar &amp; Associates was identified as the </w:t>
      </w:r>
      <w:r w:rsidR="00257519">
        <w:rPr>
          <w:rFonts w:cs="Times New Roman"/>
        </w:rPr>
        <w:t xml:space="preserve">winning </w:t>
      </w:r>
      <w:r w:rsidR="00572BB4">
        <w:rPr>
          <w:rFonts w:cs="Times New Roman"/>
        </w:rPr>
        <w:t xml:space="preserve">proposer and </w:t>
      </w:r>
      <w:r w:rsidR="00F3084E">
        <w:rPr>
          <w:rFonts w:cs="Times New Roman"/>
        </w:rPr>
        <w:t xml:space="preserve">the </w:t>
      </w:r>
      <w:r w:rsidR="00572BB4">
        <w:rPr>
          <w:rFonts w:cs="Times New Roman"/>
        </w:rPr>
        <w:t>costs</w:t>
      </w:r>
      <w:r w:rsidR="00F3084E">
        <w:rPr>
          <w:rFonts w:cs="Times New Roman"/>
        </w:rPr>
        <w:t xml:space="preserve"> of the study</w:t>
      </w:r>
      <w:r w:rsidR="00572BB4">
        <w:rPr>
          <w:rFonts w:cs="Times New Roman"/>
        </w:rPr>
        <w:t xml:space="preserve"> were shared between the jurisdictions. </w:t>
      </w:r>
      <w:r w:rsidR="00257519">
        <w:rPr>
          <w:rFonts w:cs="Times New Roman"/>
        </w:rPr>
        <w:t xml:space="preserve">The report outlined critical steps such as a compliance roadmap, processing and collection strategies, and potential fee structures. </w:t>
      </w:r>
    </w:p>
    <w:p w14:paraId="1F947E84" w14:textId="77777777" w:rsidR="00172188" w:rsidRDefault="00172188" w:rsidP="00064160">
      <w:pPr>
        <w:pStyle w:val="ListParagraph"/>
        <w:rPr>
          <w:rFonts w:cs="Times New Roman"/>
        </w:rPr>
      </w:pPr>
    </w:p>
    <w:p w14:paraId="36C32AE4" w14:textId="6BCEECE3" w:rsidR="00172188" w:rsidRDefault="00172188" w:rsidP="00064160">
      <w:pPr>
        <w:pStyle w:val="ListParagraph"/>
        <w:rPr>
          <w:rFonts w:cs="Times New Roman"/>
        </w:rPr>
      </w:pPr>
      <w:r>
        <w:rPr>
          <w:rFonts w:cs="Times New Roman"/>
        </w:rPr>
        <w:t xml:space="preserve">The original timeline for organics processing identified that out-of-county processing would be utilized while in-county processing was being developed. HWMA amended its Joint Powers Agreement to secure flow control over organic material and jurisdictions quickly updated relevant ordinances. An RFP for out-of-county processing services was developed, circulated, and ultimately, awarded to Cold Creek Compost with an original anticipated start date of July 2025. Jurisdiction began negotiating franchise hauler </w:t>
      </w:r>
      <w:r>
        <w:rPr>
          <w:rFonts w:cs="Times New Roman"/>
        </w:rPr>
        <w:lastRenderedPageBreak/>
        <w:t xml:space="preserve">agreements and the HWMA Board tasked staff with developing long-term plans for in-county organics processing. This resulted in the development of an RFP for an in-county processing feasibility study in late 2024. The first release of the RFP in May 2025 received no qualifying proposals, and staff took input </w:t>
      </w:r>
      <w:r w:rsidR="00385A3C">
        <w:rPr>
          <w:rFonts w:cs="Times New Roman"/>
        </w:rPr>
        <w:t>from the jurisdictions</w:t>
      </w:r>
      <w:r w:rsidR="00F3084E">
        <w:rPr>
          <w:rFonts w:cs="Times New Roman"/>
        </w:rPr>
        <w:t>,</w:t>
      </w:r>
      <w:r w:rsidR="00385A3C">
        <w:rPr>
          <w:rFonts w:cs="Times New Roman"/>
        </w:rPr>
        <w:t xml:space="preserve"> the HWMA Board, and potential proposer</w:t>
      </w:r>
      <w:r w:rsidR="00F3084E">
        <w:rPr>
          <w:rFonts w:cs="Times New Roman"/>
        </w:rPr>
        <w:t>s</w:t>
      </w:r>
      <w:r w:rsidR="00385A3C">
        <w:rPr>
          <w:rFonts w:cs="Times New Roman"/>
        </w:rPr>
        <w:t xml:space="preserve"> to streamline the RFP and reign in the scope of the proposal. The RFP was re-released and again received no qualifying proposals. After seeking guidance from other jurisdictions who had </w:t>
      </w:r>
      <w:r w:rsidR="00F3084E">
        <w:rPr>
          <w:rFonts w:cs="Times New Roman"/>
        </w:rPr>
        <w:t xml:space="preserve">already </w:t>
      </w:r>
      <w:r w:rsidR="00385A3C">
        <w:rPr>
          <w:rFonts w:cs="Times New Roman"/>
        </w:rPr>
        <w:t>release</w:t>
      </w:r>
      <w:r w:rsidR="00F3084E">
        <w:rPr>
          <w:rFonts w:cs="Times New Roman"/>
        </w:rPr>
        <w:t>d</w:t>
      </w:r>
      <w:r w:rsidR="00385A3C">
        <w:rPr>
          <w:rFonts w:cs="Times New Roman"/>
        </w:rPr>
        <w:t xml:space="preserve"> similar RPFs, staff removed language from the RFP related to locating potential local properties for an organics facility. The RFP was released for a third time in October 2025</w:t>
      </w:r>
      <w:r w:rsidR="00F3084E">
        <w:rPr>
          <w:rFonts w:cs="Times New Roman"/>
        </w:rPr>
        <w:t>,</w:t>
      </w:r>
      <w:r w:rsidR="00385A3C">
        <w:rPr>
          <w:rFonts w:cs="Times New Roman"/>
        </w:rPr>
        <w:t xml:space="preserve"> and staff is </w:t>
      </w:r>
      <w:r w:rsidR="00F3084E">
        <w:rPr>
          <w:rFonts w:cs="Times New Roman"/>
        </w:rPr>
        <w:t xml:space="preserve">currently </w:t>
      </w:r>
      <w:r w:rsidR="00385A3C">
        <w:rPr>
          <w:rFonts w:cs="Times New Roman"/>
        </w:rPr>
        <w:t xml:space="preserve">evaluating proposals. </w:t>
      </w:r>
    </w:p>
    <w:p w14:paraId="6269ADAA" w14:textId="77777777" w:rsidR="00385A3C" w:rsidRDefault="00385A3C" w:rsidP="00064160">
      <w:pPr>
        <w:pStyle w:val="ListParagraph"/>
        <w:rPr>
          <w:rFonts w:cs="Times New Roman"/>
        </w:rPr>
      </w:pPr>
    </w:p>
    <w:p w14:paraId="056437A3" w14:textId="6E359616" w:rsidR="00385A3C" w:rsidRDefault="00385A3C" w:rsidP="00064160">
      <w:pPr>
        <w:pStyle w:val="ListParagraph"/>
        <w:rPr>
          <w:rFonts w:cs="Times New Roman"/>
        </w:rPr>
      </w:pPr>
      <w:r>
        <w:rPr>
          <w:rFonts w:cs="Times New Roman"/>
        </w:rPr>
        <w:t>Jurisdictions began preliminary franchise negotiations in 2023</w:t>
      </w:r>
      <w:r w:rsidR="00F3084E">
        <w:rPr>
          <w:rFonts w:cs="Times New Roman"/>
        </w:rPr>
        <w:t xml:space="preserve"> by</w:t>
      </w:r>
      <w:r>
        <w:rPr>
          <w:rFonts w:cs="Times New Roman"/>
        </w:rPr>
        <w:t xml:space="preserve"> developing new agreements to incorporate SB1383 requirements and industry standards. Monthly meetings were held with jurisdiction staff, consultants, and franchise representatives, and the agreements are anticipated to be finalized in March of 2026. HWMA staff has participated </w:t>
      </w:r>
      <w:r w:rsidR="00032C96">
        <w:rPr>
          <w:rFonts w:cs="Times New Roman"/>
        </w:rPr>
        <w:t xml:space="preserve">in these meetings to ensure progress and </w:t>
      </w:r>
      <w:r w:rsidR="00F3084E">
        <w:rPr>
          <w:rFonts w:cs="Times New Roman"/>
        </w:rPr>
        <w:t xml:space="preserve">a </w:t>
      </w:r>
      <w:r w:rsidR="00032C96">
        <w:rPr>
          <w:rFonts w:cs="Times New Roman"/>
        </w:rPr>
        <w:t xml:space="preserve">continued focus on finalizing these agreements. This process has taken significant time and effort by all parties. </w:t>
      </w:r>
    </w:p>
    <w:p w14:paraId="619E0793" w14:textId="77777777" w:rsidR="00032C96" w:rsidRDefault="00032C96" w:rsidP="00064160">
      <w:pPr>
        <w:pStyle w:val="ListParagraph"/>
        <w:rPr>
          <w:rFonts w:cs="Times New Roman"/>
        </w:rPr>
      </w:pPr>
    </w:p>
    <w:p w14:paraId="0648E4A4" w14:textId="5A0DB4E2" w:rsidR="005B6943" w:rsidRDefault="00032C96" w:rsidP="00064160">
      <w:pPr>
        <w:pStyle w:val="ListParagraph"/>
        <w:rPr>
          <w:rFonts w:cs="Times New Roman"/>
        </w:rPr>
      </w:pPr>
      <w:r>
        <w:rPr>
          <w:rFonts w:cs="Times New Roman"/>
        </w:rPr>
        <w:t xml:space="preserve">In late 2023, in concert with several local jurisdictions, HWMA applied for an organics infrastructure grant. HWMA </w:t>
      </w:r>
      <w:r w:rsidR="00F3084E">
        <w:rPr>
          <w:rFonts w:cs="Times New Roman"/>
        </w:rPr>
        <w:t xml:space="preserve">as lead agency </w:t>
      </w:r>
      <w:r>
        <w:rPr>
          <w:rFonts w:cs="Times New Roman"/>
        </w:rPr>
        <w:t xml:space="preserve">was awarded $2.7 million dollars in May 2024 from CalRecycle for facility improvements and processing equipment upgrades to retrofit the old Eureka Recycling Center into an organics processing facility for Humboldt County. Request for Bid (RFB) documents were approved by the HWMA Board in late 2024 for new floor construction, replacement doors, and processing equipment. At the time of the applications, it was believed that </w:t>
      </w:r>
      <w:r w:rsidR="00F3084E">
        <w:rPr>
          <w:rFonts w:cs="Times New Roman"/>
        </w:rPr>
        <w:t>infrastructure improvements</w:t>
      </w:r>
      <w:r>
        <w:rPr>
          <w:rFonts w:cs="Times New Roman"/>
        </w:rPr>
        <w:t xml:space="preserve"> would be finalized and franchise agreements would be executed by early 2025 with doors opening at the new facility in July 2025. </w:t>
      </w:r>
    </w:p>
    <w:p w14:paraId="5E227DB1" w14:textId="77777777" w:rsidR="005B6943" w:rsidRDefault="005B6943" w:rsidP="00064160">
      <w:pPr>
        <w:pStyle w:val="ListParagraph"/>
        <w:rPr>
          <w:rFonts w:cs="Times New Roman"/>
        </w:rPr>
      </w:pPr>
    </w:p>
    <w:p w14:paraId="30F58F33" w14:textId="1E5B9416" w:rsidR="00032C96" w:rsidRDefault="005B6943" w:rsidP="00064160">
      <w:pPr>
        <w:pStyle w:val="ListParagraph"/>
        <w:rPr>
          <w:rFonts w:cs="Times New Roman"/>
        </w:rPr>
      </w:pPr>
      <w:r>
        <w:rPr>
          <w:rFonts w:cs="Times New Roman"/>
        </w:rPr>
        <w:t>W</w:t>
      </w:r>
      <w:r w:rsidR="00032C96">
        <w:rPr>
          <w:rFonts w:cs="Times New Roman"/>
        </w:rPr>
        <w:t>ith delays in securing franchise contracts, HWMA pulled back the</w:t>
      </w:r>
      <w:r w:rsidR="00F3084E">
        <w:rPr>
          <w:rFonts w:cs="Times New Roman"/>
        </w:rPr>
        <w:t xml:space="preserve"> construction</w:t>
      </w:r>
      <w:r w:rsidR="00032C96">
        <w:rPr>
          <w:rFonts w:cs="Times New Roman"/>
        </w:rPr>
        <w:t xml:space="preserve"> bid documents until a better timeline could be established. The grant award and funding level </w:t>
      </w:r>
      <w:r w:rsidR="00F3084E">
        <w:rPr>
          <w:rFonts w:cs="Times New Roman"/>
        </w:rPr>
        <w:t>i</w:t>
      </w:r>
      <w:r w:rsidR="00032C96">
        <w:rPr>
          <w:rFonts w:cs="Times New Roman"/>
        </w:rPr>
        <w:t xml:space="preserve">s directly tied to the projected tons of organic material diverted by the project. </w:t>
      </w:r>
      <w:r>
        <w:rPr>
          <w:rFonts w:cs="Times New Roman"/>
        </w:rPr>
        <w:t xml:space="preserve">With HWMA unable to show any progress or tons diverted 16 months into the grant period, CalRecycle issued a Stop Work Notice on November 14, 2025, freezing the funding and placing the project under CalRecycle review. HWMA and jurisdictions met with CalRecycle representatives on November 25, 2025, and walked them through the timeline to date, the efforts made, and the issues and setbacks in relation to why grant activity had failed to progress. At that time, HWMA formally asked to file an extension request and to update the proposed work plan. HWMA staff submitted the extension request and modified work plan on December 11, 2025. Additionally, HWMA sent letters to our </w:t>
      </w:r>
      <w:r w:rsidR="00F3084E">
        <w:rPr>
          <w:rFonts w:cs="Times New Roman"/>
        </w:rPr>
        <w:t xml:space="preserve">area’s </w:t>
      </w:r>
      <w:r>
        <w:rPr>
          <w:rFonts w:cs="Times New Roman"/>
        </w:rPr>
        <w:t xml:space="preserve">legislative representatives and CalRecycle division directors imploring them to consider granting the extension request for these critical grant funds. The extension request is </w:t>
      </w:r>
      <w:r w:rsidR="002B5B73">
        <w:rPr>
          <w:rFonts w:cs="Times New Roman"/>
        </w:rPr>
        <w:t>still under review by CalRecyle</w:t>
      </w:r>
      <w:r>
        <w:rPr>
          <w:rFonts w:cs="Times New Roman"/>
        </w:rPr>
        <w:t xml:space="preserve"> as of today.  </w:t>
      </w:r>
    </w:p>
    <w:p w14:paraId="3A97D5FF" w14:textId="77777777" w:rsidR="002B5B73" w:rsidRDefault="002B5B73" w:rsidP="00064160">
      <w:pPr>
        <w:pStyle w:val="ListParagraph"/>
        <w:rPr>
          <w:rFonts w:cs="Times New Roman"/>
        </w:rPr>
      </w:pPr>
    </w:p>
    <w:p w14:paraId="148CBACD" w14:textId="5AE11FC3" w:rsidR="002B5B73" w:rsidRDefault="002B5B73" w:rsidP="00064160">
      <w:pPr>
        <w:pStyle w:val="ListParagraph"/>
        <w:rPr>
          <w:rFonts w:cs="Times New Roman"/>
        </w:rPr>
      </w:pPr>
      <w:r>
        <w:rPr>
          <w:rFonts w:cs="Times New Roman"/>
        </w:rPr>
        <w:t xml:space="preserve">The current status </w:t>
      </w:r>
      <w:r w:rsidR="00F3084E">
        <w:rPr>
          <w:rFonts w:cs="Times New Roman"/>
        </w:rPr>
        <w:t xml:space="preserve">of the grant </w:t>
      </w:r>
      <w:r>
        <w:rPr>
          <w:rFonts w:cs="Times New Roman"/>
        </w:rPr>
        <w:t xml:space="preserve">is a holding pattern until a new Notice to Proceed is issued. Staff has continued to move forward with smaller projects, including finalizing the Transfer Station permit revisions with final documents to be submitted to the Local Enforcement Agency (LEA) next week. Several RFPs and RFBs are ready for release pending approval of the extension request. HWMA staff has coordinated with several </w:t>
      </w:r>
      <w:r>
        <w:rPr>
          <w:rFonts w:cs="Times New Roman"/>
        </w:rPr>
        <w:lastRenderedPageBreak/>
        <w:t xml:space="preserve">potential proposers to ensure the July 1, 2026, target deadline can still be attained. If CalRecycle choses to reallocate the grant funds, that decision will have a significant impact on the target deadline and HWMA’s overall ability to execute this project. </w:t>
      </w:r>
    </w:p>
    <w:p w14:paraId="3D57FA88" w14:textId="77777777" w:rsidR="002B5B73" w:rsidRDefault="002B5B73" w:rsidP="00064160">
      <w:pPr>
        <w:pStyle w:val="ListParagraph"/>
        <w:rPr>
          <w:rFonts w:cs="Times New Roman"/>
        </w:rPr>
      </w:pPr>
    </w:p>
    <w:p w14:paraId="1560A88C" w14:textId="098C57A1" w:rsidR="002B5B73" w:rsidRDefault="002B5B73" w:rsidP="00064160">
      <w:pPr>
        <w:pStyle w:val="ListParagraph"/>
        <w:rPr>
          <w:rFonts w:cs="Times New Roman"/>
        </w:rPr>
      </w:pPr>
      <w:r w:rsidRPr="001759B6">
        <w:rPr>
          <w:rFonts w:cs="Times New Roman"/>
          <w:b/>
          <w:bCs/>
        </w:rPr>
        <w:t>Chairperson</w:t>
      </w:r>
      <w:r>
        <w:rPr>
          <w:rFonts w:cs="Times New Roman"/>
          <w:b/>
          <w:bCs/>
        </w:rPr>
        <w:t xml:space="preserve"> Atkins-Salazar </w:t>
      </w:r>
      <w:r>
        <w:rPr>
          <w:rFonts w:cs="Times New Roman"/>
        </w:rPr>
        <w:t xml:space="preserve">thanked staff for their efforts on this complicated project. </w:t>
      </w:r>
      <w:r w:rsidR="00625505">
        <w:rPr>
          <w:rFonts w:cs="Times New Roman"/>
          <w:b/>
          <w:bCs/>
        </w:rPr>
        <w:t>Director Wilson</w:t>
      </w:r>
      <w:r w:rsidR="00625505">
        <w:rPr>
          <w:rFonts w:cs="Times New Roman"/>
        </w:rPr>
        <w:t xml:space="preserve"> requested clarification of the grant period. </w:t>
      </w:r>
      <w:r w:rsidR="00625505">
        <w:rPr>
          <w:rFonts w:cs="Times New Roman"/>
          <w:b/>
          <w:bCs/>
        </w:rPr>
        <w:t>Executive Director Keller-Heckman</w:t>
      </w:r>
      <w:r w:rsidR="00625505">
        <w:rPr>
          <w:rFonts w:cs="Times New Roman"/>
        </w:rPr>
        <w:t xml:space="preserve"> responded that while the current grant period ends in April 2026, the Authority cannot collect the amount of tonnage required by grant</w:t>
      </w:r>
      <w:r>
        <w:rPr>
          <w:rFonts w:cs="Times New Roman"/>
        </w:rPr>
        <w:t xml:space="preserve"> </w:t>
      </w:r>
      <w:r w:rsidR="00625505">
        <w:rPr>
          <w:rFonts w:cs="Times New Roman"/>
        </w:rPr>
        <w:t xml:space="preserve">without the extension. </w:t>
      </w:r>
      <w:r w:rsidR="00625505">
        <w:rPr>
          <w:rFonts w:cs="Times New Roman"/>
          <w:b/>
          <w:bCs/>
        </w:rPr>
        <w:t>Director Wilson</w:t>
      </w:r>
      <w:r w:rsidR="00625505">
        <w:rPr>
          <w:rFonts w:cs="Times New Roman"/>
        </w:rPr>
        <w:t xml:space="preserve"> expressed skepticism about the timeline of organics collection in Humboldt County, and </w:t>
      </w:r>
      <w:r w:rsidR="00625505">
        <w:rPr>
          <w:rFonts w:cs="Times New Roman"/>
          <w:b/>
          <w:bCs/>
        </w:rPr>
        <w:t xml:space="preserve">Executive Director Keller-Heckman </w:t>
      </w:r>
      <w:r w:rsidR="00625505">
        <w:rPr>
          <w:rFonts w:cs="Times New Roman"/>
        </w:rPr>
        <w:t>reiterated that although the process has been much slower than anticipated, jurisdiction staff believes they have turned a corner in the franchise negotiation</w:t>
      </w:r>
      <w:r w:rsidR="008968C2">
        <w:rPr>
          <w:rFonts w:cs="Times New Roman"/>
        </w:rPr>
        <w:t>s</w:t>
      </w:r>
      <w:r w:rsidR="00625505">
        <w:rPr>
          <w:rFonts w:cs="Times New Roman"/>
        </w:rPr>
        <w:t xml:space="preserve"> and now expect full execution by March 2026. However, if the Authority does not retain the grant funding, it will be difficult to execute the rollout of organics collection</w:t>
      </w:r>
      <w:r w:rsidR="008968C2">
        <w:rPr>
          <w:rFonts w:cs="Times New Roman"/>
        </w:rPr>
        <w:t xml:space="preserve"> as currently envisioned</w:t>
      </w:r>
      <w:r w:rsidR="00625505">
        <w:rPr>
          <w:rFonts w:cs="Times New Roman"/>
        </w:rPr>
        <w:t xml:space="preserve">. </w:t>
      </w:r>
    </w:p>
    <w:p w14:paraId="6FBE19AC" w14:textId="77777777" w:rsidR="00625505" w:rsidRDefault="00625505" w:rsidP="00064160">
      <w:pPr>
        <w:pStyle w:val="ListParagraph"/>
        <w:rPr>
          <w:rFonts w:cs="Times New Roman"/>
        </w:rPr>
      </w:pPr>
    </w:p>
    <w:p w14:paraId="780C3998" w14:textId="18424CF7" w:rsidR="004C3F41" w:rsidRDefault="00625505" w:rsidP="00064160">
      <w:pPr>
        <w:pStyle w:val="ListParagraph"/>
        <w:rPr>
          <w:rFonts w:cs="Times New Roman"/>
        </w:rPr>
      </w:pPr>
      <w:r>
        <w:rPr>
          <w:rFonts w:cs="Times New Roman"/>
          <w:b/>
          <w:bCs/>
        </w:rPr>
        <w:t>Director Castellano</w:t>
      </w:r>
      <w:r>
        <w:rPr>
          <w:rFonts w:cs="Times New Roman"/>
        </w:rPr>
        <w:t xml:space="preserve"> thanked staff for the update and echoed </w:t>
      </w:r>
      <w:r>
        <w:rPr>
          <w:rFonts w:cs="Times New Roman"/>
          <w:b/>
          <w:bCs/>
        </w:rPr>
        <w:t>Director Wilson’s</w:t>
      </w:r>
      <w:r>
        <w:rPr>
          <w:rFonts w:cs="Times New Roman"/>
        </w:rPr>
        <w:t xml:space="preserve"> concerns about the grant. She inquired if CalRecycle had provided a timeline for their response. </w:t>
      </w:r>
      <w:r>
        <w:rPr>
          <w:rFonts w:cs="Times New Roman"/>
          <w:b/>
          <w:bCs/>
        </w:rPr>
        <w:t xml:space="preserve">Executive Director Keller-Heckman </w:t>
      </w:r>
      <w:r>
        <w:rPr>
          <w:rFonts w:cs="Times New Roman"/>
        </w:rPr>
        <w:t xml:space="preserve">responded that </w:t>
      </w:r>
      <w:r w:rsidR="004C3F41">
        <w:rPr>
          <w:rFonts w:cs="Times New Roman"/>
        </w:rPr>
        <w:t xml:space="preserve">he believes the Authority will receive a response </w:t>
      </w:r>
      <w:r w:rsidR="008968C2">
        <w:rPr>
          <w:rFonts w:cs="Times New Roman"/>
        </w:rPr>
        <w:t xml:space="preserve">from CalRecycle </w:t>
      </w:r>
      <w:r w:rsidR="004C3F41">
        <w:rPr>
          <w:rFonts w:cs="Times New Roman"/>
        </w:rPr>
        <w:t xml:space="preserve">within approximately one week. </w:t>
      </w:r>
      <w:r w:rsidR="004C3F41">
        <w:rPr>
          <w:rFonts w:cs="Times New Roman"/>
          <w:b/>
          <w:bCs/>
        </w:rPr>
        <w:t>Director Castellano</w:t>
      </w:r>
      <w:r w:rsidR="004C3F41">
        <w:rPr>
          <w:rFonts w:cs="Times New Roman"/>
        </w:rPr>
        <w:t xml:space="preserve"> inquired if there was an appeal process if the extension</w:t>
      </w:r>
      <w:r w:rsidR="008968C2">
        <w:rPr>
          <w:rFonts w:cs="Times New Roman"/>
        </w:rPr>
        <w:t xml:space="preserve"> was denied</w:t>
      </w:r>
      <w:r w:rsidR="004C3F41">
        <w:rPr>
          <w:rFonts w:cs="Times New Roman"/>
        </w:rPr>
        <w:t xml:space="preserve">. </w:t>
      </w:r>
      <w:r w:rsidR="004C3F41">
        <w:rPr>
          <w:rFonts w:cs="Times New Roman"/>
          <w:b/>
          <w:bCs/>
        </w:rPr>
        <w:t xml:space="preserve">Executive Director Keller-Heckman </w:t>
      </w:r>
      <w:r w:rsidR="004C3F41">
        <w:rPr>
          <w:rFonts w:cs="Times New Roman"/>
        </w:rPr>
        <w:t xml:space="preserve">responded that he was not aware of an appeal process but would inquire and return to the board with that information. He </w:t>
      </w:r>
      <w:r w:rsidR="008968C2">
        <w:rPr>
          <w:rFonts w:cs="Times New Roman"/>
        </w:rPr>
        <w:t>thanked</w:t>
      </w:r>
      <w:r w:rsidR="004C3F41">
        <w:rPr>
          <w:rFonts w:cs="Times New Roman"/>
        </w:rPr>
        <w:t xml:space="preserve"> jurisdiction staff </w:t>
      </w:r>
      <w:r w:rsidR="008968C2">
        <w:rPr>
          <w:rFonts w:cs="Times New Roman"/>
        </w:rPr>
        <w:t>who had</w:t>
      </w:r>
      <w:r w:rsidR="004C3F41">
        <w:rPr>
          <w:rFonts w:cs="Times New Roman"/>
        </w:rPr>
        <w:t xml:space="preserve"> signed on to the Authority’s letter to CalRecycle and joined him in the meeting with CalRecycle representatives on November 25th, </w:t>
      </w:r>
      <w:r w:rsidR="008968C2">
        <w:rPr>
          <w:rFonts w:cs="Times New Roman"/>
        </w:rPr>
        <w:t>adding that their participation</w:t>
      </w:r>
      <w:r w:rsidR="004C3F41">
        <w:rPr>
          <w:rFonts w:cs="Times New Roman"/>
        </w:rPr>
        <w:t xml:space="preserve"> </w:t>
      </w:r>
      <w:r w:rsidR="008968C2">
        <w:rPr>
          <w:rFonts w:cs="Times New Roman"/>
        </w:rPr>
        <w:t xml:space="preserve">had </w:t>
      </w:r>
      <w:r w:rsidR="004C3F41">
        <w:rPr>
          <w:rFonts w:cs="Times New Roman"/>
        </w:rPr>
        <w:t xml:space="preserve">contributed to the positive tone of the meeting. </w:t>
      </w:r>
      <w:r w:rsidR="004C3F41">
        <w:rPr>
          <w:rFonts w:cs="Times New Roman"/>
          <w:b/>
          <w:bCs/>
        </w:rPr>
        <w:t xml:space="preserve">Director Castellano </w:t>
      </w:r>
      <w:r w:rsidR="004C3F41">
        <w:rPr>
          <w:rFonts w:cs="Times New Roman"/>
        </w:rPr>
        <w:t>requested clarification of the July 1</w:t>
      </w:r>
      <w:r w:rsidR="004C3F41" w:rsidRPr="004C3F41">
        <w:rPr>
          <w:rFonts w:cs="Times New Roman"/>
          <w:vertAlign w:val="superscript"/>
        </w:rPr>
        <w:t>st</w:t>
      </w:r>
      <w:r w:rsidR="004C3F41">
        <w:rPr>
          <w:rFonts w:cs="Times New Roman"/>
        </w:rPr>
        <w:t xml:space="preserve"> target deadline, and </w:t>
      </w:r>
      <w:r w:rsidR="004C3F41">
        <w:rPr>
          <w:rFonts w:cs="Times New Roman"/>
          <w:b/>
          <w:bCs/>
        </w:rPr>
        <w:t xml:space="preserve">Executive Director Keller-Heckman </w:t>
      </w:r>
      <w:r w:rsidR="004C3F41">
        <w:rPr>
          <w:rFonts w:cs="Times New Roman"/>
        </w:rPr>
        <w:t xml:space="preserve">confirmed that </w:t>
      </w:r>
      <w:r w:rsidR="008968C2">
        <w:rPr>
          <w:rFonts w:cs="Times New Roman"/>
        </w:rPr>
        <w:t>July 1, 2026,</w:t>
      </w:r>
      <w:r w:rsidR="004C3F41">
        <w:rPr>
          <w:rFonts w:cs="Times New Roman"/>
        </w:rPr>
        <w:t xml:space="preserve"> was when the Authority planned to begin </w:t>
      </w:r>
      <w:r w:rsidR="008968C2">
        <w:rPr>
          <w:rFonts w:cs="Times New Roman"/>
        </w:rPr>
        <w:t>receiving organic material at the Hawthorne Transfer Station for delivery to</w:t>
      </w:r>
      <w:r w:rsidR="004C3F41">
        <w:rPr>
          <w:rFonts w:cs="Times New Roman"/>
        </w:rPr>
        <w:t xml:space="preserve"> the out-of-county processor. </w:t>
      </w:r>
    </w:p>
    <w:p w14:paraId="15C427DE" w14:textId="77777777" w:rsidR="004C3F41" w:rsidRDefault="004C3F41" w:rsidP="00064160">
      <w:pPr>
        <w:pStyle w:val="ListParagraph"/>
        <w:rPr>
          <w:rFonts w:cs="Times New Roman"/>
        </w:rPr>
      </w:pPr>
    </w:p>
    <w:p w14:paraId="71EB080D" w14:textId="763E09A5" w:rsidR="00625505" w:rsidRDefault="004C3F41" w:rsidP="00064160">
      <w:pPr>
        <w:pStyle w:val="ListParagraph"/>
        <w:rPr>
          <w:rFonts w:cs="Times New Roman"/>
        </w:rPr>
      </w:pPr>
      <w:r>
        <w:rPr>
          <w:rFonts w:cs="Times New Roman"/>
          <w:b/>
          <w:bCs/>
        </w:rPr>
        <w:t>Director Madrone</w:t>
      </w:r>
      <w:r>
        <w:rPr>
          <w:rFonts w:cs="Times New Roman"/>
        </w:rPr>
        <w:t xml:space="preserve"> requested clarification regarding what costs the grant would cover if CalRecycle approved the extension.</w:t>
      </w:r>
      <w:r w:rsidR="00626A28">
        <w:rPr>
          <w:rFonts w:cs="Times New Roman"/>
        </w:rPr>
        <w:t xml:space="preserve"> </w:t>
      </w:r>
      <w:r w:rsidR="00626A28">
        <w:rPr>
          <w:rFonts w:cs="Times New Roman"/>
          <w:b/>
          <w:bCs/>
        </w:rPr>
        <w:t>Executive Director Keller-Heckman</w:t>
      </w:r>
      <w:r w:rsidR="00626A28">
        <w:rPr>
          <w:rFonts w:cs="Times New Roman"/>
        </w:rPr>
        <w:t xml:space="preserve"> explained that the grant covers infrastructure only, such as floors, doors, and equipment, and the costs associated with the program going forward would be borne by a new organic waste processing fee that will be developed </w:t>
      </w:r>
      <w:r w:rsidR="008968C2">
        <w:rPr>
          <w:rFonts w:cs="Times New Roman"/>
        </w:rPr>
        <w:t>within</w:t>
      </w:r>
      <w:r w:rsidR="00626A28">
        <w:rPr>
          <w:rFonts w:cs="Times New Roman"/>
        </w:rPr>
        <w:t xml:space="preserve"> the Authority’s Fiscal Year 2026-2027 budget in advance of the July 1</w:t>
      </w:r>
      <w:r w:rsidR="00626A28" w:rsidRPr="00626A28">
        <w:rPr>
          <w:rFonts w:cs="Times New Roman"/>
          <w:vertAlign w:val="superscript"/>
        </w:rPr>
        <w:t>st</w:t>
      </w:r>
      <w:r w:rsidR="00626A28">
        <w:rPr>
          <w:rFonts w:cs="Times New Roman"/>
        </w:rPr>
        <w:t xml:space="preserve"> start date. </w:t>
      </w:r>
      <w:r w:rsidR="00626A28">
        <w:rPr>
          <w:rFonts w:cs="Times New Roman"/>
          <w:b/>
          <w:bCs/>
        </w:rPr>
        <w:t xml:space="preserve">Director Madrone </w:t>
      </w:r>
      <w:r w:rsidR="00626A28">
        <w:rPr>
          <w:rFonts w:cs="Times New Roman"/>
        </w:rPr>
        <w:t xml:space="preserve">noted that the planned infrastructure upgrades are a part of the short-term plan to transport organic material out-of-county until an in-county processing facility comes online and inquired about the availability of organics collection trucks. </w:t>
      </w:r>
      <w:r w:rsidR="00626A28">
        <w:rPr>
          <w:rFonts w:cs="Times New Roman"/>
          <w:b/>
          <w:bCs/>
        </w:rPr>
        <w:t xml:space="preserve">Executive Director Keller-Heckman </w:t>
      </w:r>
      <w:r w:rsidR="00626A28">
        <w:rPr>
          <w:rFonts w:cs="Times New Roman"/>
        </w:rPr>
        <w:t xml:space="preserve">indicated that to his knowledge, Recology had procured of all but one of the necessary trucks to commence organics collection in all jurisdictions. </w:t>
      </w:r>
      <w:r w:rsidR="00626A28">
        <w:rPr>
          <w:rFonts w:cs="Times New Roman"/>
          <w:b/>
          <w:bCs/>
        </w:rPr>
        <w:t xml:space="preserve">Executive Director Keller-Heckman </w:t>
      </w:r>
      <w:r w:rsidR="00626A28">
        <w:rPr>
          <w:rFonts w:cs="Times New Roman"/>
        </w:rPr>
        <w:t xml:space="preserve">concurred with </w:t>
      </w:r>
      <w:r w:rsidR="00626A28">
        <w:rPr>
          <w:rFonts w:cs="Times New Roman"/>
          <w:b/>
          <w:bCs/>
        </w:rPr>
        <w:t xml:space="preserve">Director Madrone’s </w:t>
      </w:r>
      <w:r w:rsidR="00626A28">
        <w:rPr>
          <w:rFonts w:cs="Times New Roman"/>
        </w:rPr>
        <w:t>observation that many jurisdictions face similar challenges implementing SB1383 requirements</w:t>
      </w:r>
      <w:r w:rsidR="00DA560E">
        <w:rPr>
          <w:rFonts w:cs="Times New Roman"/>
        </w:rPr>
        <w:t>, and that like HWMA, other CalRecycle grantees have asked for, and received, extensions of their grant periods</w:t>
      </w:r>
      <w:r w:rsidR="00626A28">
        <w:rPr>
          <w:rFonts w:cs="Times New Roman"/>
        </w:rPr>
        <w:t xml:space="preserve">. </w:t>
      </w:r>
    </w:p>
    <w:p w14:paraId="1674FC90" w14:textId="77777777" w:rsidR="00DA560E" w:rsidRDefault="00DA560E" w:rsidP="00064160">
      <w:pPr>
        <w:pStyle w:val="ListParagraph"/>
        <w:rPr>
          <w:rFonts w:cs="Times New Roman"/>
        </w:rPr>
      </w:pPr>
    </w:p>
    <w:p w14:paraId="1510EFE3" w14:textId="07DF9A67" w:rsidR="00DA560E" w:rsidRDefault="00DA560E" w:rsidP="00064160">
      <w:pPr>
        <w:pStyle w:val="ListParagraph"/>
        <w:rPr>
          <w:rFonts w:cs="Times New Roman"/>
        </w:rPr>
      </w:pPr>
      <w:r>
        <w:rPr>
          <w:rFonts w:cs="Times New Roman"/>
          <w:b/>
          <w:bCs/>
        </w:rPr>
        <w:t>Director Madrone</w:t>
      </w:r>
      <w:r>
        <w:rPr>
          <w:rFonts w:cs="Times New Roman"/>
        </w:rPr>
        <w:t xml:space="preserve"> </w:t>
      </w:r>
      <w:r w:rsidR="008968C2">
        <w:rPr>
          <w:rFonts w:cs="Times New Roman"/>
        </w:rPr>
        <w:t>inquired</w:t>
      </w:r>
      <w:r>
        <w:rPr>
          <w:rFonts w:cs="Times New Roman"/>
        </w:rPr>
        <w:t xml:space="preserve"> about the long-path to a local organics processing facility and what methodologies had been successful in other communities. </w:t>
      </w:r>
      <w:r>
        <w:rPr>
          <w:rFonts w:cs="Times New Roman"/>
          <w:b/>
          <w:bCs/>
        </w:rPr>
        <w:t xml:space="preserve">Executive Director Keller-Heckman </w:t>
      </w:r>
      <w:r>
        <w:rPr>
          <w:rFonts w:cs="Times New Roman"/>
        </w:rPr>
        <w:t xml:space="preserve">clarified that HWMA would be transporting organic material to a </w:t>
      </w:r>
      <w:r>
        <w:rPr>
          <w:rFonts w:cs="Times New Roman"/>
        </w:rPr>
        <w:lastRenderedPageBreak/>
        <w:t xml:space="preserve">compost facility, as opposed to a facility utilizing an anaerobic digester, and that Humboldt County likely generates enough organic material to eventually support its own composting facility given enough time to plan and fund the project. He affirmed that the pathway outlined by Edgar &amp; Associates’ organic services report is still sound although the anticipated timeline has been extended; in order for jurisdictions to comply with SB1383 requirements, out-of-county processing will be necessary for approximately 3-5 years while the funding, design and permitting </w:t>
      </w:r>
      <w:r w:rsidR="008968C2">
        <w:rPr>
          <w:rFonts w:cs="Times New Roman"/>
        </w:rPr>
        <w:t>of</w:t>
      </w:r>
      <w:r>
        <w:rPr>
          <w:rFonts w:cs="Times New Roman"/>
        </w:rPr>
        <w:t xml:space="preserve"> an in-county facility is developed. He expressed hope that the </w:t>
      </w:r>
      <w:r w:rsidR="006C152E">
        <w:rPr>
          <w:rFonts w:cs="Times New Roman"/>
        </w:rPr>
        <w:t xml:space="preserve">organics feasibility study would jumpstart long-term planning. </w:t>
      </w:r>
      <w:r w:rsidR="006C152E">
        <w:rPr>
          <w:rFonts w:cs="Times New Roman"/>
          <w:b/>
          <w:bCs/>
        </w:rPr>
        <w:t>Director Madrone</w:t>
      </w:r>
      <w:r w:rsidR="006C152E">
        <w:rPr>
          <w:rFonts w:cs="Times New Roman"/>
        </w:rPr>
        <w:t xml:space="preserve"> expressed support for the long-term planning process as well as home composters. </w:t>
      </w:r>
      <w:r w:rsidR="006C152E">
        <w:rPr>
          <w:rFonts w:cs="Times New Roman"/>
          <w:b/>
          <w:bCs/>
        </w:rPr>
        <w:t xml:space="preserve">Executive Director Keller-Heckman </w:t>
      </w:r>
      <w:r w:rsidR="008968C2">
        <w:rPr>
          <w:rFonts w:cs="Times New Roman"/>
        </w:rPr>
        <w:t>affirmed</w:t>
      </w:r>
      <w:r w:rsidR="006C152E">
        <w:rPr>
          <w:rFonts w:cs="Times New Roman"/>
        </w:rPr>
        <w:t xml:space="preserve"> that all the jurisdictions were developing options for home composters who want to opt out of the organics collection service. </w:t>
      </w:r>
    </w:p>
    <w:p w14:paraId="25076EA3" w14:textId="77777777" w:rsidR="006C152E" w:rsidRDefault="006C152E" w:rsidP="00064160">
      <w:pPr>
        <w:pStyle w:val="ListParagraph"/>
        <w:rPr>
          <w:rFonts w:cs="Times New Roman"/>
        </w:rPr>
      </w:pPr>
    </w:p>
    <w:p w14:paraId="1F6EA7EF" w14:textId="4C19D6D4" w:rsidR="006C152E" w:rsidRDefault="006C152E" w:rsidP="00064160">
      <w:pPr>
        <w:pStyle w:val="ListParagraph"/>
        <w:rPr>
          <w:rFonts w:cs="Times New Roman"/>
        </w:rPr>
      </w:pPr>
      <w:r>
        <w:rPr>
          <w:rFonts w:cs="Times New Roman"/>
          <w:b/>
          <w:bCs/>
        </w:rPr>
        <w:t xml:space="preserve">Director Castellano </w:t>
      </w:r>
      <w:r>
        <w:rPr>
          <w:rFonts w:cs="Times New Roman"/>
        </w:rPr>
        <w:t xml:space="preserve">inquired if Trinidad and Fortuna were still considering joining the Authority. </w:t>
      </w:r>
      <w:r>
        <w:rPr>
          <w:rFonts w:cs="Times New Roman"/>
          <w:b/>
          <w:bCs/>
        </w:rPr>
        <w:t>Executive Director Keller-Heckman</w:t>
      </w:r>
      <w:r>
        <w:rPr>
          <w:rFonts w:cs="Times New Roman"/>
        </w:rPr>
        <w:t xml:space="preserve"> responded that </w:t>
      </w:r>
      <w:r w:rsidR="00060014">
        <w:rPr>
          <w:rFonts w:cs="Times New Roman"/>
        </w:rPr>
        <w:t>he had recently spoken with Fortuna City Manager Nielsen and that he would be appearing before her council in the next month or two to discuss</w:t>
      </w:r>
      <w:r w:rsidR="00C769C5">
        <w:rPr>
          <w:rFonts w:cs="Times New Roman"/>
        </w:rPr>
        <w:t xml:space="preserve"> the potential benefits of</w:t>
      </w:r>
      <w:r w:rsidR="00060014">
        <w:rPr>
          <w:rFonts w:cs="Times New Roman"/>
        </w:rPr>
        <w:t xml:space="preserve"> joining the Authority</w:t>
      </w:r>
      <w:r w:rsidR="008968C2">
        <w:rPr>
          <w:rFonts w:cs="Times New Roman"/>
        </w:rPr>
        <w:t xml:space="preserve"> for Fortuna and its residents</w:t>
      </w:r>
      <w:r w:rsidR="00060014">
        <w:rPr>
          <w:rFonts w:cs="Times New Roman"/>
        </w:rPr>
        <w:t>.</w:t>
      </w:r>
      <w:r w:rsidR="00C769C5">
        <w:rPr>
          <w:rFonts w:cs="Times New Roman"/>
        </w:rPr>
        <w:t xml:space="preserve"> </w:t>
      </w:r>
      <w:r w:rsidR="00E96921">
        <w:rPr>
          <w:rFonts w:cs="Times New Roman"/>
        </w:rPr>
        <w:t>While t</w:t>
      </w:r>
      <w:r w:rsidR="00C769C5">
        <w:rPr>
          <w:rFonts w:cs="Times New Roman"/>
        </w:rPr>
        <w:t xml:space="preserve">he City of Trinidad has experienced turnover in the City Manager position, </w:t>
      </w:r>
      <w:r w:rsidR="00E96921">
        <w:rPr>
          <w:rFonts w:cs="Times New Roman"/>
        </w:rPr>
        <w:t xml:space="preserve">the Trinidad </w:t>
      </w:r>
      <w:r w:rsidR="00C769C5">
        <w:rPr>
          <w:rFonts w:cs="Times New Roman"/>
        </w:rPr>
        <w:t xml:space="preserve">City Council </w:t>
      </w:r>
      <w:r w:rsidR="00E96921">
        <w:rPr>
          <w:rFonts w:cs="Times New Roman"/>
        </w:rPr>
        <w:t xml:space="preserve">and staff </w:t>
      </w:r>
      <w:r w:rsidR="00C769C5">
        <w:rPr>
          <w:rFonts w:cs="Times New Roman"/>
        </w:rPr>
        <w:t xml:space="preserve">were </w:t>
      </w:r>
      <w:r w:rsidR="00E96921">
        <w:rPr>
          <w:rFonts w:cs="Times New Roman"/>
        </w:rPr>
        <w:t xml:space="preserve">very </w:t>
      </w:r>
      <w:r w:rsidR="00C769C5">
        <w:rPr>
          <w:rFonts w:cs="Times New Roman"/>
        </w:rPr>
        <w:t xml:space="preserve">supportive of joining the Authority when </w:t>
      </w:r>
      <w:r w:rsidR="00C769C5">
        <w:rPr>
          <w:rFonts w:cs="Times New Roman"/>
          <w:b/>
          <w:bCs/>
        </w:rPr>
        <w:t xml:space="preserve">Executive Director Keller-Heckman </w:t>
      </w:r>
      <w:r w:rsidR="00C769C5">
        <w:rPr>
          <w:rFonts w:cs="Times New Roman"/>
        </w:rPr>
        <w:t xml:space="preserve">visited with </w:t>
      </w:r>
      <w:r w:rsidR="00E96921">
        <w:rPr>
          <w:rFonts w:cs="Times New Roman"/>
        </w:rPr>
        <w:t xml:space="preserve">them </w:t>
      </w:r>
      <w:r w:rsidR="00C769C5">
        <w:rPr>
          <w:rFonts w:cs="Times New Roman"/>
        </w:rPr>
        <w:t>in 2024.</w:t>
      </w:r>
      <w:r w:rsidR="00255DE6">
        <w:rPr>
          <w:rFonts w:cs="Times New Roman"/>
        </w:rPr>
        <w:t xml:space="preserve"> </w:t>
      </w:r>
      <w:r w:rsidR="00255DE6">
        <w:rPr>
          <w:rFonts w:cs="Times New Roman"/>
          <w:b/>
          <w:bCs/>
        </w:rPr>
        <w:t xml:space="preserve">Director Castellano </w:t>
      </w:r>
      <w:r w:rsidR="00255DE6">
        <w:rPr>
          <w:rFonts w:cs="Times New Roman"/>
        </w:rPr>
        <w:t xml:space="preserve">inquired if there were ways that board members could support the franchise negotiations. </w:t>
      </w:r>
      <w:r w:rsidR="00255DE6">
        <w:rPr>
          <w:rFonts w:cs="Times New Roman"/>
          <w:b/>
          <w:bCs/>
        </w:rPr>
        <w:t>Executive Director Keller-Heckman</w:t>
      </w:r>
      <w:r w:rsidR="00255DE6">
        <w:rPr>
          <w:rFonts w:cs="Times New Roman"/>
        </w:rPr>
        <w:t xml:space="preserve"> stated that his participation in the negotiations is primarily in a listening capacity, but he has observed that the jurisdictions’ consultants are doing a tremendous job and that jurisdiction staff seems more confident about the process than they have in a long time. He confirmed that city managers have the most information about the status of specific jurisdiction’s franchise negotiations. </w:t>
      </w:r>
    </w:p>
    <w:p w14:paraId="16315D18" w14:textId="77777777" w:rsidR="00255DE6" w:rsidRDefault="00255DE6" w:rsidP="00064160">
      <w:pPr>
        <w:pStyle w:val="ListParagraph"/>
        <w:rPr>
          <w:rFonts w:cs="Times New Roman"/>
        </w:rPr>
      </w:pPr>
    </w:p>
    <w:p w14:paraId="1D76680B" w14:textId="426B6CD4" w:rsidR="00255DE6" w:rsidRPr="00B121CC" w:rsidRDefault="00255DE6" w:rsidP="00064160">
      <w:pPr>
        <w:pStyle w:val="ListParagraph"/>
        <w:rPr>
          <w:rFonts w:cs="Times New Roman"/>
        </w:rPr>
      </w:pPr>
      <w:r>
        <w:rPr>
          <w:rFonts w:cs="Times New Roman"/>
          <w:b/>
          <w:bCs/>
        </w:rPr>
        <w:t>Director Castellano</w:t>
      </w:r>
      <w:r>
        <w:rPr>
          <w:rFonts w:cs="Times New Roman"/>
        </w:rPr>
        <w:t xml:space="preserve"> inquired about the status of the organics feasibility study RFP. </w:t>
      </w:r>
      <w:r>
        <w:rPr>
          <w:rFonts w:cs="Times New Roman"/>
          <w:b/>
          <w:bCs/>
        </w:rPr>
        <w:t xml:space="preserve">Executive Director Keller-Heckman </w:t>
      </w:r>
      <w:r>
        <w:rPr>
          <w:rFonts w:cs="Times New Roman"/>
        </w:rPr>
        <w:t xml:space="preserve">confirmed that staff </w:t>
      </w:r>
      <w:r w:rsidR="00E96921">
        <w:rPr>
          <w:rFonts w:cs="Times New Roman"/>
        </w:rPr>
        <w:t>i</w:t>
      </w:r>
      <w:r>
        <w:rPr>
          <w:rFonts w:cs="Times New Roman"/>
        </w:rPr>
        <w:t xml:space="preserve">s currently reviewing </w:t>
      </w:r>
      <w:r w:rsidR="00E96921">
        <w:rPr>
          <w:rFonts w:cs="Times New Roman"/>
        </w:rPr>
        <w:t xml:space="preserve">the </w:t>
      </w:r>
      <w:r>
        <w:rPr>
          <w:rFonts w:cs="Times New Roman"/>
        </w:rPr>
        <w:t xml:space="preserve">proposals </w:t>
      </w:r>
      <w:r w:rsidR="00E96921">
        <w:rPr>
          <w:rFonts w:cs="Times New Roman"/>
        </w:rPr>
        <w:t xml:space="preserve">that were </w:t>
      </w:r>
      <w:r>
        <w:rPr>
          <w:rFonts w:cs="Times New Roman"/>
        </w:rPr>
        <w:t xml:space="preserve">received and </w:t>
      </w:r>
      <w:r w:rsidR="00E96921">
        <w:rPr>
          <w:rFonts w:cs="Times New Roman"/>
        </w:rPr>
        <w:t>he plans</w:t>
      </w:r>
      <w:r w:rsidR="00B121CC">
        <w:rPr>
          <w:rFonts w:cs="Times New Roman"/>
        </w:rPr>
        <w:t xml:space="preserve"> to update the board at the</w:t>
      </w:r>
      <w:r>
        <w:rPr>
          <w:rFonts w:cs="Times New Roman"/>
        </w:rPr>
        <w:t xml:space="preserve"> February </w:t>
      </w:r>
      <w:r w:rsidR="00B121CC">
        <w:rPr>
          <w:rFonts w:cs="Times New Roman"/>
        </w:rPr>
        <w:t xml:space="preserve">meeting. </w:t>
      </w:r>
      <w:r w:rsidR="00B121CC">
        <w:rPr>
          <w:rFonts w:cs="Times New Roman"/>
          <w:b/>
          <w:bCs/>
        </w:rPr>
        <w:t>Director Madrone</w:t>
      </w:r>
      <w:r w:rsidR="00B121CC">
        <w:rPr>
          <w:rFonts w:cs="Times New Roman"/>
        </w:rPr>
        <w:t xml:space="preserve"> expressed support for jurisdictions to join the Authority now and endeavor to preserve the organics grant funding opportunity, despite some lingering resistance. </w:t>
      </w:r>
      <w:r w:rsidR="00B121CC">
        <w:rPr>
          <w:rFonts w:cs="Times New Roman"/>
          <w:b/>
          <w:bCs/>
        </w:rPr>
        <w:t xml:space="preserve">Executive Director Keller-Heckman </w:t>
      </w:r>
      <w:r w:rsidR="00B121CC">
        <w:rPr>
          <w:rFonts w:cs="Times New Roman"/>
        </w:rPr>
        <w:t xml:space="preserve">reminded the board that the jurisdictions are negotiating complex contracts that will outlive most of the HWMA’s </w:t>
      </w:r>
      <w:r w:rsidR="00E96921">
        <w:rPr>
          <w:rFonts w:cs="Times New Roman"/>
        </w:rPr>
        <w:t xml:space="preserve">current </w:t>
      </w:r>
      <w:r w:rsidR="00B121CC">
        <w:rPr>
          <w:rFonts w:cs="Times New Roman"/>
        </w:rPr>
        <w:t xml:space="preserve">staff and elected officials. He praised the efforts of the jurisdictions and their staff to get these critical, long-term contracts right on behalf of their constituents and residents.  </w:t>
      </w:r>
    </w:p>
    <w:p w14:paraId="315016DC" w14:textId="77777777" w:rsidR="003B4F2C" w:rsidRPr="003B4F2C" w:rsidRDefault="003B4F2C" w:rsidP="00064160">
      <w:pPr>
        <w:pStyle w:val="ListParagraph"/>
        <w:rPr>
          <w:rFonts w:cs="Times New Roman"/>
        </w:rPr>
      </w:pPr>
    </w:p>
    <w:p w14:paraId="2234CF00" w14:textId="0899ACF8" w:rsidR="00750DFB" w:rsidRDefault="00F23372" w:rsidP="00064160">
      <w:pPr>
        <w:pStyle w:val="ListParagraph"/>
        <w:rPr>
          <w:rFonts w:cs="Times New Roman"/>
          <w:b/>
          <w:bCs/>
        </w:rPr>
      </w:pPr>
      <w:r w:rsidRPr="001759B6">
        <w:rPr>
          <w:rFonts w:cs="Times New Roman"/>
          <w:b/>
          <w:bCs/>
        </w:rPr>
        <w:t>Chairperson</w:t>
      </w:r>
      <w:r w:rsidR="00675132">
        <w:rPr>
          <w:rFonts w:cs="Times New Roman"/>
          <w:b/>
          <w:bCs/>
        </w:rPr>
        <w:t xml:space="preserve"> </w:t>
      </w:r>
      <w:r w:rsidR="00003947">
        <w:rPr>
          <w:rFonts w:cs="Times New Roman"/>
          <w:b/>
          <w:bCs/>
        </w:rPr>
        <w:t>Atkins-Salazar</w:t>
      </w:r>
      <w:r w:rsidRPr="001759B6">
        <w:rPr>
          <w:rFonts w:cs="Times New Roman"/>
        </w:rPr>
        <w:t xml:space="preserve"> </w:t>
      </w:r>
      <w:r w:rsidR="00345744" w:rsidRPr="006B6274">
        <w:rPr>
          <w:rFonts w:cs="Times New Roman"/>
        </w:rPr>
        <w:t xml:space="preserve">opened the floor to </w:t>
      </w:r>
      <w:r w:rsidR="00345744">
        <w:rPr>
          <w:rFonts w:cs="Times New Roman"/>
        </w:rPr>
        <w:t>public comment</w:t>
      </w:r>
      <w:r w:rsidR="00345744" w:rsidRPr="006B6274">
        <w:rPr>
          <w:rFonts w:cs="Times New Roman"/>
        </w:rPr>
        <w:t>.</w:t>
      </w:r>
      <w:r w:rsidR="00345744">
        <w:rPr>
          <w:rFonts w:cs="Times New Roman"/>
        </w:rPr>
        <w:t xml:space="preserve"> </w:t>
      </w:r>
      <w:r w:rsidR="00345744" w:rsidRPr="006B6274">
        <w:rPr>
          <w:rFonts w:cs="Times New Roman"/>
        </w:rPr>
        <w:t xml:space="preserve">No </w:t>
      </w:r>
      <w:r w:rsidR="00345744">
        <w:rPr>
          <w:rFonts w:cs="Times New Roman"/>
        </w:rPr>
        <w:t xml:space="preserve">public comment </w:t>
      </w:r>
      <w:r w:rsidR="00345744" w:rsidRPr="006B6274">
        <w:rPr>
          <w:rFonts w:cs="Times New Roman"/>
        </w:rPr>
        <w:t>was received</w:t>
      </w:r>
      <w:r w:rsidR="00345744" w:rsidRPr="00C61A99">
        <w:rPr>
          <w:rFonts w:cs="Times New Roman"/>
          <w:i/>
          <w:iCs/>
        </w:rPr>
        <w:t>.</w:t>
      </w:r>
      <w:r w:rsidR="00345744">
        <w:rPr>
          <w:rFonts w:cs="Times New Roman"/>
          <w:b/>
          <w:bCs/>
        </w:rPr>
        <w:t xml:space="preserve"> </w:t>
      </w:r>
    </w:p>
    <w:p w14:paraId="06ECAEF5" w14:textId="77777777" w:rsidR="00E46EAA" w:rsidRDefault="00E46EAA" w:rsidP="00064160">
      <w:pPr>
        <w:pStyle w:val="ListParagraph"/>
        <w:rPr>
          <w:rFonts w:cs="Times New Roman"/>
          <w:b/>
          <w:bCs/>
        </w:rPr>
      </w:pPr>
    </w:p>
    <w:p w14:paraId="3A28D710" w14:textId="4B7C8C6E" w:rsidR="006977FF" w:rsidRPr="00003947" w:rsidRDefault="00E46EAA" w:rsidP="00003947">
      <w:pPr>
        <w:pStyle w:val="ListParagraph"/>
        <w:suppressAutoHyphens w:val="0"/>
        <w:autoSpaceDE w:val="0"/>
        <w:autoSpaceDN w:val="0"/>
        <w:adjustRightInd w:val="0"/>
        <w:spacing w:before="100" w:beforeAutospacing="1" w:after="100" w:afterAutospacing="1"/>
        <w:contextualSpacing/>
        <w:rPr>
          <w:rFonts w:cs="Times New Roman"/>
        </w:rPr>
      </w:pPr>
      <w:r w:rsidRPr="001759B6">
        <w:rPr>
          <w:rFonts w:cs="Times New Roman"/>
          <w:b/>
          <w:bCs/>
        </w:rPr>
        <w:t xml:space="preserve">Chairperson </w:t>
      </w:r>
      <w:r w:rsidR="00003947">
        <w:rPr>
          <w:rFonts w:cs="Times New Roman"/>
          <w:b/>
          <w:bCs/>
        </w:rPr>
        <w:t>Atkins-Salazar</w:t>
      </w:r>
      <w:r>
        <w:rPr>
          <w:rFonts w:cs="Times New Roman"/>
          <w:b/>
          <w:bCs/>
          <w:color w:val="000000" w:themeColor="text1"/>
        </w:rPr>
        <w:t xml:space="preserve"> </w:t>
      </w:r>
      <w:r w:rsidRPr="00C61A99">
        <w:rPr>
          <w:rFonts w:cs="Times New Roman"/>
        </w:rPr>
        <w:t>closed the floor to public comment</w:t>
      </w:r>
      <w:r>
        <w:rPr>
          <w:rFonts w:cs="Times New Roman"/>
        </w:rPr>
        <w:t>.</w:t>
      </w:r>
      <w:r w:rsidR="00E16693" w:rsidRPr="00003947">
        <w:rPr>
          <w:rFonts w:cs="Times New Roman"/>
        </w:rPr>
        <w:t xml:space="preserve"> </w:t>
      </w:r>
    </w:p>
    <w:p w14:paraId="74741D6E" w14:textId="77777777" w:rsidR="00064160" w:rsidRPr="00064160" w:rsidRDefault="00064160" w:rsidP="00064160">
      <w:pPr>
        <w:pStyle w:val="ListParagraph"/>
        <w:rPr>
          <w:rFonts w:cs="Times New Roman"/>
          <w:b/>
          <w:bCs/>
        </w:rPr>
      </w:pPr>
    </w:p>
    <w:p w14:paraId="643BC5BA" w14:textId="2EF7CC0E" w:rsidR="00D84000" w:rsidRPr="00440FFF" w:rsidRDefault="00D20589" w:rsidP="00272060">
      <w:pPr>
        <w:pStyle w:val="ListParagraph"/>
        <w:numPr>
          <w:ilvl w:val="0"/>
          <w:numId w:val="18"/>
        </w:numPr>
        <w:suppressAutoHyphens w:val="0"/>
        <w:autoSpaceDE w:val="0"/>
        <w:autoSpaceDN w:val="0"/>
        <w:adjustRightInd w:val="0"/>
        <w:contextualSpacing/>
        <w:rPr>
          <w:rFonts w:cs="Times New Roman"/>
          <w:b/>
          <w:bCs/>
          <w:color w:val="000000" w:themeColor="text1"/>
        </w:rPr>
      </w:pPr>
      <w:r w:rsidRPr="001759B6">
        <w:rPr>
          <w:rFonts w:cs="Times New Roman"/>
          <w:b/>
          <w:bCs/>
        </w:rPr>
        <w:t xml:space="preserve">Standing Item: </w:t>
      </w:r>
      <w:r w:rsidR="00242659" w:rsidRPr="001759B6">
        <w:rPr>
          <w:rFonts w:cs="Times New Roman"/>
          <w:b/>
          <w:bCs/>
        </w:rPr>
        <w:t>Board Member Reports</w:t>
      </w:r>
      <w:bookmarkEnd w:id="1"/>
    </w:p>
    <w:p w14:paraId="042BD205" w14:textId="77777777" w:rsidR="00030D7D" w:rsidRDefault="00030D7D" w:rsidP="00440FFF">
      <w:pPr>
        <w:pStyle w:val="ListParagraph"/>
        <w:suppressAutoHyphens w:val="0"/>
        <w:autoSpaceDE w:val="0"/>
        <w:autoSpaceDN w:val="0"/>
        <w:adjustRightInd w:val="0"/>
        <w:contextualSpacing/>
        <w:rPr>
          <w:rFonts w:cs="Times New Roman"/>
          <w:b/>
          <w:bCs/>
          <w:color w:val="000000" w:themeColor="text1"/>
        </w:rPr>
      </w:pPr>
    </w:p>
    <w:p w14:paraId="485A83D0" w14:textId="33C464F3" w:rsidR="00440FFF" w:rsidRDefault="00B121CC" w:rsidP="00440FFF">
      <w:pPr>
        <w:pStyle w:val="ListParagraph"/>
        <w:suppressAutoHyphens w:val="0"/>
        <w:autoSpaceDE w:val="0"/>
        <w:autoSpaceDN w:val="0"/>
        <w:adjustRightInd w:val="0"/>
        <w:contextualSpacing/>
        <w:rPr>
          <w:rFonts w:cs="Times New Roman"/>
          <w:color w:val="000000" w:themeColor="text1"/>
        </w:rPr>
      </w:pPr>
      <w:r>
        <w:rPr>
          <w:rFonts w:cs="Times New Roman"/>
          <w:b/>
          <w:bCs/>
          <w:color w:val="000000" w:themeColor="text1"/>
        </w:rPr>
        <w:t>Director Wilson</w:t>
      </w:r>
      <w:r>
        <w:rPr>
          <w:rFonts w:cs="Times New Roman"/>
          <w:color w:val="000000" w:themeColor="text1"/>
        </w:rPr>
        <w:t xml:space="preserve"> updated the board on </w:t>
      </w:r>
      <w:r w:rsidR="00BB2A8E">
        <w:rPr>
          <w:rFonts w:cs="Times New Roman"/>
          <w:color w:val="000000" w:themeColor="text1"/>
        </w:rPr>
        <w:t xml:space="preserve">the cost proposal stage of Rio Dell’s franchise negotiation, including </w:t>
      </w:r>
      <w:r w:rsidR="00E96921">
        <w:rPr>
          <w:rFonts w:cs="Times New Roman"/>
          <w:color w:val="000000" w:themeColor="text1"/>
        </w:rPr>
        <w:t xml:space="preserve">the </w:t>
      </w:r>
      <w:r w:rsidR="00BB2A8E">
        <w:rPr>
          <w:rFonts w:cs="Times New Roman"/>
          <w:color w:val="000000" w:themeColor="text1"/>
        </w:rPr>
        <w:t xml:space="preserve">impact of </w:t>
      </w:r>
      <w:r w:rsidR="00E96921">
        <w:rPr>
          <w:rFonts w:cs="Times New Roman"/>
          <w:color w:val="000000" w:themeColor="text1"/>
        </w:rPr>
        <w:t>services such as</w:t>
      </w:r>
      <w:r w:rsidR="00BB2A8E">
        <w:rPr>
          <w:rFonts w:cs="Times New Roman"/>
          <w:color w:val="000000" w:themeColor="text1"/>
        </w:rPr>
        <w:t xml:space="preserve"> bulky item pick up</w:t>
      </w:r>
      <w:r w:rsidR="006923B8">
        <w:rPr>
          <w:rFonts w:cs="Times New Roman"/>
          <w:color w:val="000000" w:themeColor="text1"/>
        </w:rPr>
        <w:t xml:space="preserve">. </w:t>
      </w:r>
      <w:r w:rsidR="00BB2A8E">
        <w:rPr>
          <w:rFonts w:cs="Times New Roman"/>
          <w:color w:val="000000" w:themeColor="text1"/>
        </w:rPr>
        <w:t xml:space="preserve">He expressed </w:t>
      </w:r>
      <w:r w:rsidR="00BB2A8E">
        <w:rPr>
          <w:rFonts w:cs="Times New Roman"/>
          <w:color w:val="000000" w:themeColor="text1"/>
        </w:rPr>
        <w:lastRenderedPageBreak/>
        <w:t xml:space="preserve">skepticism about the success of organics collection but indicated he would keep the board appraised as negotiations progress. </w:t>
      </w:r>
    </w:p>
    <w:p w14:paraId="72F0120C" w14:textId="77777777" w:rsidR="00BB2A8E" w:rsidRDefault="00BB2A8E" w:rsidP="00440FFF">
      <w:pPr>
        <w:pStyle w:val="ListParagraph"/>
        <w:suppressAutoHyphens w:val="0"/>
        <w:autoSpaceDE w:val="0"/>
        <w:autoSpaceDN w:val="0"/>
        <w:adjustRightInd w:val="0"/>
        <w:contextualSpacing/>
        <w:rPr>
          <w:rFonts w:cs="Times New Roman"/>
          <w:color w:val="000000" w:themeColor="text1"/>
        </w:rPr>
      </w:pPr>
    </w:p>
    <w:p w14:paraId="09BB3946" w14:textId="53F318D8" w:rsidR="00BB2A8E" w:rsidRDefault="00BB2A8E" w:rsidP="00440FFF">
      <w:pPr>
        <w:pStyle w:val="ListParagraph"/>
        <w:suppressAutoHyphens w:val="0"/>
        <w:autoSpaceDE w:val="0"/>
        <w:autoSpaceDN w:val="0"/>
        <w:adjustRightInd w:val="0"/>
        <w:contextualSpacing/>
        <w:rPr>
          <w:rFonts w:cs="Times New Roman"/>
          <w:color w:val="000000" w:themeColor="text1"/>
        </w:rPr>
      </w:pPr>
      <w:r>
        <w:rPr>
          <w:rFonts w:cs="Times New Roman"/>
          <w:b/>
          <w:bCs/>
          <w:color w:val="000000" w:themeColor="text1"/>
        </w:rPr>
        <w:t>Director Lewis-Lusso</w:t>
      </w:r>
      <w:r>
        <w:rPr>
          <w:rFonts w:cs="Times New Roman"/>
          <w:color w:val="000000" w:themeColor="text1"/>
        </w:rPr>
        <w:t xml:space="preserve"> updated the board on the appointment of new City Manager Short by the Blue Lake City Council and reported that the City had narrowly avoided a special election to recall a Blue Lake </w:t>
      </w:r>
      <w:r w:rsidR="00E96921">
        <w:rPr>
          <w:rFonts w:cs="Times New Roman"/>
          <w:color w:val="000000" w:themeColor="text1"/>
        </w:rPr>
        <w:t>C</w:t>
      </w:r>
      <w:r>
        <w:rPr>
          <w:rFonts w:cs="Times New Roman"/>
          <w:color w:val="000000" w:themeColor="text1"/>
        </w:rPr>
        <w:t xml:space="preserve">ity </w:t>
      </w:r>
      <w:r w:rsidR="00E96921">
        <w:rPr>
          <w:rFonts w:cs="Times New Roman"/>
          <w:color w:val="000000" w:themeColor="text1"/>
        </w:rPr>
        <w:t>C</w:t>
      </w:r>
      <w:r>
        <w:rPr>
          <w:rFonts w:cs="Times New Roman"/>
          <w:color w:val="000000" w:themeColor="text1"/>
        </w:rPr>
        <w:t xml:space="preserve">ouncil member. </w:t>
      </w:r>
    </w:p>
    <w:p w14:paraId="39E6C3DA" w14:textId="77777777" w:rsidR="00BB2A8E" w:rsidRDefault="00BB2A8E" w:rsidP="00440FFF">
      <w:pPr>
        <w:pStyle w:val="ListParagraph"/>
        <w:suppressAutoHyphens w:val="0"/>
        <w:autoSpaceDE w:val="0"/>
        <w:autoSpaceDN w:val="0"/>
        <w:adjustRightInd w:val="0"/>
        <w:contextualSpacing/>
        <w:rPr>
          <w:rFonts w:cs="Times New Roman"/>
          <w:color w:val="000000" w:themeColor="text1"/>
        </w:rPr>
      </w:pPr>
    </w:p>
    <w:p w14:paraId="09E98012" w14:textId="7C026C13" w:rsidR="00BB2A8E" w:rsidRDefault="00BB2A8E" w:rsidP="00440FFF">
      <w:pPr>
        <w:pStyle w:val="ListParagraph"/>
        <w:suppressAutoHyphens w:val="0"/>
        <w:autoSpaceDE w:val="0"/>
        <w:autoSpaceDN w:val="0"/>
        <w:adjustRightInd w:val="0"/>
        <w:contextualSpacing/>
        <w:rPr>
          <w:rFonts w:cs="Times New Roman"/>
          <w:color w:val="000000" w:themeColor="text1"/>
        </w:rPr>
      </w:pPr>
      <w:r>
        <w:rPr>
          <w:rFonts w:cs="Times New Roman"/>
          <w:b/>
          <w:bCs/>
          <w:color w:val="000000" w:themeColor="text1"/>
        </w:rPr>
        <w:t>Director Castellano</w:t>
      </w:r>
      <w:r>
        <w:rPr>
          <w:rFonts w:cs="Times New Roman"/>
          <w:color w:val="000000" w:themeColor="text1"/>
        </w:rPr>
        <w:t xml:space="preserve"> requested an update on the proposed property purchase that was addressed in Closed Session in 2025 as a future agenda item. She also requested that the board continue its previous discussion of strategic planning once more information about local organics collection and processing become available. </w:t>
      </w:r>
      <w:r w:rsidR="00CD216F">
        <w:rPr>
          <w:rFonts w:cs="Times New Roman"/>
          <w:b/>
          <w:bCs/>
          <w:color w:val="000000" w:themeColor="text1"/>
        </w:rPr>
        <w:t>Director Castellano</w:t>
      </w:r>
      <w:r w:rsidR="00CD216F">
        <w:rPr>
          <w:rFonts w:cs="Times New Roman"/>
          <w:color w:val="000000" w:themeColor="text1"/>
        </w:rPr>
        <w:t xml:space="preserve"> inquired if other board members were interested in creating an ad hoc committee with HWMA leadership to guide decision-making in the next year. </w:t>
      </w:r>
    </w:p>
    <w:p w14:paraId="30E5251D" w14:textId="77777777" w:rsidR="00CD216F" w:rsidRDefault="00CD216F" w:rsidP="00440FFF">
      <w:pPr>
        <w:pStyle w:val="ListParagraph"/>
        <w:suppressAutoHyphens w:val="0"/>
        <w:autoSpaceDE w:val="0"/>
        <w:autoSpaceDN w:val="0"/>
        <w:adjustRightInd w:val="0"/>
        <w:contextualSpacing/>
        <w:rPr>
          <w:rFonts w:cs="Times New Roman"/>
          <w:color w:val="000000" w:themeColor="text1"/>
        </w:rPr>
      </w:pPr>
    </w:p>
    <w:p w14:paraId="244D01BD" w14:textId="041630DF" w:rsidR="00CD216F" w:rsidRDefault="00CD216F" w:rsidP="00440FFF">
      <w:pPr>
        <w:pStyle w:val="ListParagraph"/>
        <w:suppressAutoHyphens w:val="0"/>
        <w:autoSpaceDE w:val="0"/>
        <w:autoSpaceDN w:val="0"/>
        <w:adjustRightInd w:val="0"/>
        <w:contextualSpacing/>
        <w:rPr>
          <w:rFonts w:cs="Times New Roman"/>
        </w:rPr>
      </w:pPr>
      <w:r>
        <w:rPr>
          <w:rFonts w:cs="Times New Roman"/>
          <w:b/>
          <w:bCs/>
          <w:color w:val="000000" w:themeColor="text1"/>
        </w:rPr>
        <w:t>Chair</w:t>
      </w:r>
      <w:r w:rsidR="00E96921">
        <w:rPr>
          <w:rFonts w:cs="Times New Roman"/>
          <w:b/>
          <w:bCs/>
          <w:color w:val="000000" w:themeColor="text1"/>
        </w:rPr>
        <w:t>person</w:t>
      </w:r>
      <w:r>
        <w:rPr>
          <w:rFonts w:cs="Times New Roman"/>
          <w:b/>
          <w:bCs/>
          <w:color w:val="000000" w:themeColor="text1"/>
        </w:rPr>
        <w:t xml:space="preserve"> Atkins-Salazar</w:t>
      </w:r>
      <w:r>
        <w:rPr>
          <w:rFonts w:cs="Times New Roman"/>
          <w:color w:val="000000" w:themeColor="text1"/>
        </w:rPr>
        <w:t xml:space="preserve"> confirmed that there appeared to be consensus among the directors to address strategic planning opportunities at a future meeting. </w:t>
      </w:r>
      <w:r>
        <w:rPr>
          <w:rFonts w:cs="Times New Roman"/>
          <w:b/>
          <w:bCs/>
        </w:rPr>
        <w:t>Executive Director Keller-Heckman</w:t>
      </w:r>
      <w:r>
        <w:rPr>
          <w:rFonts w:cs="Times New Roman"/>
        </w:rPr>
        <w:t xml:space="preserve"> indicated that he would place </w:t>
      </w:r>
      <w:r w:rsidR="00E96921">
        <w:rPr>
          <w:rFonts w:cs="Times New Roman"/>
        </w:rPr>
        <w:t xml:space="preserve">the </w:t>
      </w:r>
      <w:r>
        <w:rPr>
          <w:rFonts w:cs="Times New Roman"/>
        </w:rPr>
        <w:t>potential</w:t>
      </w:r>
      <w:r w:rsidR="00E96921">
        <w:rPr>
          <w:rFonts w:cs="Times New Roman"/>
        </w:rPr>
        <w:t xml:space="preserve"> creation of an</w:t>
      </w:r>
      <w:r>
        <w:rPr>
          <w:rFonts w:cs="Times New Roman"/>
        </w:rPr>
        <w:t xml:space="preserve"> ad</w:t>
      </w:r>
      <w:r w:rsidR="00E96921">
        <w:rPr>
          <w:rFonts w:cs="Times New Roman"/>
        </w:rPr>
        <w:t>-</w:t>
      </w:r>
      <w:r>
        <w:rPr>
          <w:rFonts w:cs="Times New Roman"/>
        </w:rPr>
        <w:t xml:space="preserve">hoc </w:t>
      </w:r>
      <w:r w:rsidR="00E96921">
        <w:rPr>
          <w:rFonts w:cs="Times New Roman"/>
        </w:rPr>
        <w:t xml:space="preserve">strategic planning </w:t>
      </w:r>
      <w:r>
        <w:rPr>
          <w:rFonts w:cs="Times New Roman"/>
        </w:rPr>
        <w:t xml:space="preserve">committee on the February meeting agenda for board discussion. </w:t>
      </w:r>
      <w:r>
        <w:rPr>
          <w:rFonts w:cs="Times New Roman"/>
          <w:b/>
          <w:bCs/>
        </w:rPr>
        <w:t>General Counsel Diamond</w:t>
      </w:r>
      <w:r>
        <w:rPr>
          <w:rFonts w:cs="Times New Roman"/>
        </w:rPr>
        <w:t xml:space="preserve"> added that if board members have </w:t>
      </w:r>
      <w:r w:rsidR="00E96921">
        <w:rPr>
          <w:rFonts w:cs="Times New Roman"/>
        </w:rPr>
        <w:t xml:space="preserve">specific </w:t>
      </w:r>
      <w:r>
        <w:rPr>
          <w:rFonts w:cs="Times New Roman"/>
        </w:rPr>
        <w:t>ideas about a</w:t>
      </w:r>
      <w:r w:rsidR="00E96921">
        <w:rPr>
          <w:rFonts w:cs="Times New Roman"/>
        </w:rPr>
        <w:t xml:space="preserve">n </w:t>
      </w:r>
      <w:r>
        <w:rPr>
          <w:rFonts w:cs="Times New Roman"/>
        </w:rPr>
        <w:t>ad</w:t>
      </w:r>
      <w:r w:rsidR="00E96921">
        <w:rPr>
          <w:rFonts w:cs="Times New Roman"/>
        </w:rPr>
        <w:t>-</w:t>
      </w:r>
      <w:r>
        <w:rPr>
          <w:rFonts w:cs="Times New Roman"/>
        </w:rPr>
        <w:t xml:space="preserve">hoc committee, they should contact </w:t>
      </w:r>
      <w:r>
        <w:rPr>
          <w:rFonts w:cs="Times New Roman"/>
          <w:b/>
          <w:bCs/>
        </w:rPr>
        <w:t xml:space="preserve">Executive Director Keller-Heckman </w:t>
      </w:r>
      <w:r>
        <w:rPr>
          <w:rFonts w:cs="Times New Roman"/>
        </w:rPr>
        <w:t>so that he may incorporate their ideas into the agenda item.</w:t>
      </w:r>
    </w:p>
    <w:p w14:paraId="0DDA492D" w14:textId="77777777" w:rsidR="00CD216F" w:rsidRDefault="00CD216F" w:rsidP="00440FFF">
      <w:pPr>
        <w:pStyle w:val="ListParagraph"/>
        <w:suppressAutoHyphens w:val="0"/>
        <w:autoSpaceDE w:val="0"/>
        <w:autoSpaceDN w:val="0"/>
        <w:adjustRightInd w:val="0"/>
        <w:contextualSpacing/>
        <w:rPr>
          <w:rFonts w:cs="Times New Roman"/>
          <w:color w:val="000000" w:themeColor="text1"/>
        </w:rPr>
      </w:pPr>
    </w:p>
    <w:p w14:paraId="55EB7010" w14:textId="0C3F5D3E" w:rsidR="00CD216F" w:rsidRPr="00996804" w:rsidRDefault="00CD216F" w:rsidP="00440FFF">
      <w:pPr>
        <w:pStyle w:val="ListParagraph"/>
        <w:suppressAutoHyphens w:val="0"/>
        <w:autoSpaceDE w:val="0"/>
        <w:autoSpaceDN w:val="0"/>
        <w:adjustRightInd w:val="0"/>
        <w:contextualSpacing/>
        <w:rPr>
          <w:rFonts w:cs="Times New Roman"/>
          <w:color w:val="000000" w:themeColor="text1"/>
        </w:rPr>
      </w:pPr>
      <w:r>
        <w:rPr>
          <w:rFonts w:cs="Times New Roman"/>
          <w:b/>
          <w:bCs/>
          <w:color w:val="000000" w:themeColor="text1"/>
        </w:rPr>
        <w:t>Chair</w:t>
      </w:r>
      <w:r w:rsidR="00E96921">
        <w:rPr>
          <w:rFonts w:cs="Times New Roman"/>
          <w:b/>
          <w:bCs/>
          <w:color w:val="000000" w:themeColor="text1"/>
        </w:rPr>
        <w:t>person</w:t>
      </w:r>
      <w:r>
        <w:rPr>
          <w:rFonts w:cs="Times New Roman"/>
          <w:b/>
          <w:bCs/>
          <w:color w:val="000000" w:themeColor="text1"/>
        </w:rPr>
        <w:t xml:space="preserve"> Atkins-Salazar</w:t>
      </w:r>
      <w:r>
        <w:rPr>
          <w:rFonts w:cs="Times New Roman"/>
          <w:color w:val="000000" w:themeColor="text1"/>
        </w:rPr>
        <w:t xml:space="preserve"> thanked her fellow directors and HWMA staff for welcoming her as a new director and board chair. She acknowledge</w:t>
      </w:r>
      <w:r w:rsidR="00996804">
        <w:rPr>
          <w:rFonts w:cs="Times New Roman"/>
          <w:color w:val="000000" w:themeColor="text1"/>
        </w:rPr>
        <w:t>d</w:t>
      </w:r>
      <w:r>
        <w:rPr>
          <w:rFonts w:cs="Times New Roman"/>
          <w:color w:val="000000" w:themeColor="text1"/>
        </w:rPr>
        <w:t xml:space="preserve"> the awkwardness of assuming the position of board chair without being elected</w:t>
      </w:r>
      <w:r w:rsidR="00996804">
        <w:rPr>
          <w:rFonts w:cs="Times New Roman"/>
          <w:color w:val="000000" w:themeColor="text1"/>
        </w:rPr>
        <w:t xml:space="preserve"> and expressed her willing to serve until next election cycle or support an agenda item to hold elections sooner than planned. </w:t>
      </w:r>
      <w:r w:rsidR="00996804">
        <w:rPr>
          <w:rFonts w:cs="Times New Roman"/>
          <w:b/>
          <w:bCs/>
          <w:color w:val="000000" w:themeColor="text1"/>
        </w:rPr>
        <w:t xml:space="preserve">Directors Wilson </w:t>
      </w:r>
      <w:r w:rsidR="00996804">
        <w:rPr>
          <w:rFonts w:cs="Times New Roman"/>
          <w:color w:val="000000" w:themeColor="text1"/>
        </w:rPr>
        <w:t xml:space="preserve">and </w:t>
      </w:r>
      <w:r w:rsidR="00996804">
        <w:rPr>
          <w:rFonts w:cs="Times New Roman"/>
          <w:b/>
          <w:bCs/>
          <w:color w:val="000000" w:themeColor="text1"/>
        </w:rPr>
        <w:t>Madrone</w:t>
      </w:r>
      <w:r w:rsidR="00996804">
        <w:rPr>
          <w:rFonts w:cs="Times New Roman"/>
          <w:color w:val="000000" w:themeColor="text1"/>
        </w:rPr>
        <w:t xml:space="preserve"> </w:t>
      </w:r>
      <w:r w:rsidR="00E96921">
        <w:rPr>
          <w:rFonts w:cs="Times New Roman"/>
          <w:color w:val="000000" w:themeColor="text1"/>
        </w:rPr>
        <w:t>thanked</w:t>
      </w:r>
      <w:r w:rsidR="00996804">
        <w:rPr>
          <w:rFonts w:cs="Times New Roman"/>
          <w:color w:val="000000" w:themeColor="text1"/>
        </w:rPr>
        <w:t xml:space="preserve"> </w:t>
      </w:r>
      <w:r w:rsidR="00996804">
        <w:rPr>
          <w:rFonts w:cs="Times New Roman"/>
          <w:b/>
          <w:bCs/>
          <w:color w:val="000000" w:themeColor="text1"/>
        </w:rPr>
        <w:t>Chair</w:t>
      </w:r>
      <w:r w:rsidR="00E96921">
        <w:rPr>
          <w:rFonts w:cs="Times New Roman"/>
          <w:b/>
          <w:bCs/>
          <w:color w:val="000000" w:themeColor="text1"/>
        </w:rPr>
        <w:t>person</w:t>
      </w:r>
      <w:r w:rsidR="00996804">
        <w:rPr>
          <w:rFonts w:cs="Times New Roman"/>
          <w:b/>
          <w:bCs/>
          <w:color w:val="000000" w:themeColor="text1"/>
        </w:rPr>
        <w:t xml:space="preserve"> Atkins-Salazar </w:t>
      </w:r>
      <w:r w:rsidR="00996804">
        <w:rPr>
          <w:rFonts w:cs="Times New Roman"/>
          <w:color w:val="000000" w:themeColor="text1"/>
        </w:rPr>
        <w:t xml:space="preserve">for her willingness to assume the chair upon </w:t>
      </w:r>
      <w:r w:rsidR="00E96921">
        <w:rPr>
          <w:rFonts w:cs="Times New Roman"/>
          <w:color w:val="000000" w:themeColor="text1"/>
        </w:rPr>
        <w:t xml:space="preserve">her </w:t>
      </w:r>
      <w:r w:rsidR="00996804">
        <w:rPr>
          <w:rFonts w:cs="Times New Roman"/>
          <w:color w:val="000000" w:themeColor="text1"/>
        </w:rPr>
        <w:t xml:space="preserve">appointment to the board. </w:t>
      </w:r>
    </w:p>
    <w:p w14:paraId="68BBDE89" w14:textId="77777777" w:rsidR="00E475CB" w:rsidRPr="00C73F53" w:rsidRDefault="00E475CB" w:rsidP="00C73F53">
      <w:pPr>
        <w:suppressAutoHyphens w:val="0"/>
        <w:autoSpaceDE w:val="0"/>
        <w:autoSpaceDN w:val="0"/>
        <w:adjustRightInd w:val="0"/>
        <w:contextualSpacing/>
        <w:rPr>
          <w:rFonts w:cs="Times New Roman"/>
        </w:rPr>
      </w:pPr>
    </w:p>
    <w:p w14:paraId="1245C71D" w14:textId="15A25A06" w:rsidR="001F1C2A" w:rsidRPr="001A4631" w:rsidRDefault="00D20589" w:rsidP="00782747">
      <w:pPr>
        <w:pStyle w:val="ListParagraph"/>
        <w:numPr>
          <w:ilvl w:val="0"/>
          <w:numId w:val="18"/>
        </w:numPr>
        <w:suppressAutoHyphens w:val="0"/>
        <w:autoSpaceDE w:val="0"/>
        <w:autoSpaceDN w:val="0"/>
        <w:adjustRightInd w:val="0"/>
        <w:contextualSpacing/>
        <w:rPr>
          <w:rFonts w:cs="Times New Roman"/>
          <w:b/>
          <w:bCs/>
          <w:color w:val="000000" w:themeColor="text1"/>
        </w:rPr>
      </w:pPr>
      <w:r w:rsidRPr="001A4631">
        <w:rPr>
          <w:rFonts w:cs="Times New Roman"/>
          <w:b/>
          <w:bCs/>
        </w:rPr>
        <w:t xml:space="preserve">Standing Item: </w:t>
      </w:r>
      <w:r w:rsidR="00242659" w:rsidRPr="001A4631">
        <w:rPr>
          <w:rFonts w:cs="Times New Roman"/>
          <w:b/>
          <w:bCs/>
        </w:rPr>
        <w:t>Executive Director’s Report</w:t>
      </w:r>
    </w:p>
    <w:p w14:paraId="3F1999EA" w14:textId="77777777" w:rsidR="00030D7D" w:rsidRDefault="00030D7D" w:rsidP="001F1C2A">
      <w:pPr>
        <w:pStyle w:val="ListParagraph"/>
        <w:suppressAutoHyphens w:val="0"/>
        <w:autoSpaceDE w:val="0"/>
        <w:autoSpaceDN w:val="0"/>
        <w:adjustRightInd w:val="0"/>
        <w:contextualSpacing/>
        <w:rPr>
          <w:rFonts w:cs="Times New Roman"/>
          <w:b/>
          <w:bCs/>
          <w:color w:val="000000" w:themeColor="text1"/>
        </w:rPr>
      </w:pPr>
    </w:p>
    <w:p w14:paraId="339C67C5" w14:textId="2B5FB772" w:rsidR="001F1C2A" w:rsidRPr="001F1C2A" w:rsidRDefault="001A4631" w:rsidP="001F1C2A">
      <w:pPr>
        <w:pStyle w:val="ListParagraph"/>
        <w:suppressAutoHyphens w:val="0"/>
        <w:autoSpaceDE w:val="0"/>
        <w:autoSpaceDN w:val="0"/>
        <w:adjustRightInd w:val="0"/>
        <w:contextualSpacing/>
        <w:rPr>
          <w:rFonts w:cs="Times New Roman"/>
          <w:color w:val="000000" w:themeColor="text1"/>
        </w:rPr>
      </w:pPr>
      <w:r w:rsidRPr="001A4631">
        <w:rPr>
          <w:rFonts w:cs="Times New Roman"/>
          <w:b/>
          <w:bCs/>
          <w:color w:val="000000" w:themeColor="text1"/>
        </w:rPr>
        <w:t xml:space="preserve">Executive Director Keller-Heckman </w:t>
      </w:r>
      <w:r w:rsidR="00003947">
        <w:rPr>
          <w:rFonts w:cs="Times New Roman"/>
          <w:color w:val="000000" w:themeColor="text1"/>
        </w:rPr>
        <w:t xml:space="preserve">had nothing further to report. </w:t>
      </w:r>
    </w:p>
    <w:p w14:paraId="262304D8" w14:textId="77777777" w:rsidR="00440FFF" w:rsidRPr="00440FFF" w:rsidRDefault="00440FFF" w:rsidP="00CF36C2">
      <w:pPr>
        <w:suppressAutoHyphens w:val="0"/>
        <w:spacing w:line="276" w:lineRule="auto"/>
        <w:contextualSpacing/>
        <w:rPr>
          <w:b/>
        </w:rPr>
      </w:pPr>
    </w:p>
    <w:p w14:paraId="636D129E" w14:textId="0B9FF7B3" w:rsidR="007875AE" w:rsidRDefault="006F4CE4" w:rsidP="007875AE">
      <w:pPr>
        <w:pStyle w:val="ListParagraph"/>
        <w:rPr>
          <w:rFonts w:cs="Times New Roman"/>
        </w:rPr>
      </w:pPr>
      <w:r w:rsidRPr="001759B6">
        <w:rPr>
          <w:rFonts w:cs="Times New Roman"/>
          <w:b/>
          <w:bCs/>
        </w:rPr>
        <w:t xml:space="preserve">Chairperson </w:t>
      </w:r>
      <w:r w:rsidR="00003947">
        <w:rPr>
          <w:rFonts w:cs="Times New Roman"/>
          <w:b/>
          <w:bCs/>
        </w:rPr>
        <w:t>Atkins-Salazar</w:t>
      </w:r>
      <w:r w:rsidR="007875AE" w:rsidRPr="001759B6">
        <w:rPr>
          <w:rFonts w:cs="Times New Roman"/>
          <w:b/>
          <w:bCs/>
        </w:rPr>
        <w:t xml:space="preserve"> </w:t>
      </w:r>
      <w:r w:rsidR="00DC74CD" w:rsidRPr="001759B6">
        <w:rPr>
          <w:rFonts w:cs="Times New Roman"/>
        </w:rPr>
        <w:t>adjourned the meeting</w:t>
      </w:r>
      <w:r w:rsidR="00E86E18">
        <w:rPr>
          <w:rFonts w:cs="Times New Roman"/>
        </w:rPr>
        <w:t xml:space="preserve"> </w:t>
      </w:r>
      <w:r w:rsidR="001A4631">
        <w:rPr>
          <w:rFonts w:cs="Times New Roman"/>
        </w:rPr>
        <w:t xml:space="preserve">to at </w:t>
      </w:r>
      <w:r w:rsidR="006923B8">
        <w:rPr>
          <w:rFonts w:cs="Times New Roman"/>
        </w:rPr>
        <w:t>6</w:t>
      </w:r>
      <w:r w:rsidR="00CF36C2">
        <w:rPr>
          <w:rFonts w:cs="Times New Roman"/>
        </w:rPr>
        <w:t>:</w:t>
      </w:r>
      <w:r w:rsidR="00003947">
        <w:rPr>
          <w:rFonts w:cs="Times New Roman"/>
        </w:rPr>
        <w:t>5</w:t>
      </w:r>
      <w:r w:rsidR="00C769C5">
        <w:rPr>
          <w:rFonts w:cs="Times New Roman"/>
        </w:rPr>
        <w:t>4</w:t>
      </w:r>
      <w:r w:rsidR="007875AE" w:rsidRPr="001759B6">
        <w:rPr>
          <w:rFonts w:cs="Times New Roman"/>
        </w:rPr>
        <w:t xml:space="preserve"> pm. </w:t>
      </w:r>
    </w:p>
    <w:p w14:paraId="53E846A8" w14:textId="77777777" w:rsidR="001A4631" w:rsidRDefault="001A4631" w:rsidP="007875AE">
      <w:pPr>
        <w:pStyle w:val="ListParagraph"/>
        <w:rPr>
          <w:rFonts w:cs="Times New Roman"/>
        </w:rPr>
      </w:pPr>
    </w:p>
    <w:p w14:paraId="273CD2BB" w14:textId="77777777" w:rsidR="007875AE" w:rsidRPr="001759B6" w:rsidRDefault="007875AE" w:rsidP="007875AE">
      <w:pPr>
        <w:pStyle w:val="ListParagraph"/>
        <w:suppressAutoHyphens w:val="0"/>
        <w:spacing w:line="276" w:lineRule="auto"/>
        <w:contextualSpacing/>
        <w:rPr>
          <w:b/>
        </w:rPr>
      </w:pPr>
    </w:p>
    <w:sectPr w:rsidR="007875AE" w:rsidRPr="001759B6" w:rsidSect="0002024D">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900" w:left="1440"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4BAB8" w14:textId="77777777" w:rsidR="00105796" w:rsidRDefault="00105796" w:rsidP="00A82B8F">
      <w:r>
        <w:separator/>
      </w:r>
    </w:p>
  </w:endnote>
  <w:endnote w:type="continuationSeparator" w:id="0">
    <w:p w14:paraId="706E3429" w14:textId="77777777" w:rsidR="00105796" w:rsidRDefault="00105796" w:rsidP="00A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58770"/>
      <w:docPartObj>
        <w:docPartGallery w:val="Page Numbers (Bottom of Page)"/>
        <w:docPartUnique/>
      </w:docPartObj>
    </w:sdtPr>
    <w:sdtEndPr>
      <w:rPr>
        <w:rStyle w:val="PageNumber"/>
      </w:rPr>
    </w:sdtEndPr>
    <w:sdtContent>
      <w:p w14:paraId="167EF16A" w14:textId="650B5B0B"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EBC951" w14:textId="77777777" w:rsidR="00A82B8F" w:rsidRDefault="00A82B8F" w:rsidP="00E453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851130"/>
      <w:docPartObj>
        <w:docPartGallery w:val="Page Numbers (Bottom of Page)"/>
        <w:docPartUnique/>
      </w:docPartObj>
    </w:sdtPr>
    <w:sdtEndPr>
      <w:rPr>
        <w:rStyle w:val="PageNumber"/>
      </w:rPr>
    </w:sdtEndPr>
    <w:sdtContent>
      <w:p w14:paraId="05078000" w14:textId="19B9A3E4" w:rsidR="00E453FA" w:rsidRDefault="00E453FA" w:rsidP="003D51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B7F97A" w14:textId="77777777" w:rsidR="00A82B8F" w:rsidRDefault="00A82B8F" w:rsidP="00E453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3029" w14:textId="77777777" w:rsidR="00A82B8F" w:rsidRDefault="00A82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634FA" w14:textId="77777777" w:rsidR="00105796" w:rsidRDefault="00105796" w:rsidP="00A82B8F">
      <w:r>
        <w:separator/>
      </w:r>
    </w:p>
  </w:footnote>
  <w:footnote w:type="continuationSeparator" w:id="0">
    <w:p w14:paraId="64D03EFA" w14:textId="77777777" w:rsidR="00105796" w:rsidRDefault="00105796" w:rsidP="00A8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33E6" w14:textId="77777777" w:rsidR="00A82B8F" w:rsidRDefault="00A82B8F">
    <w:pPr>
      <w:pStyle w:val="Header"/>
    </w:pPr>
  </w:p>
  <w:p w14:paraId="3D71AB6E" w14:textId="6EAF9382" w:rsidR="00782747" w:rsidRDefault="00A20D93">
    <w:r>
      <w:rPr>
        <w:noProof/>
      </w:rPr>
      <mc:AlternateContent>
        <mc:Choice Requires="wps">
          <w:drawing>
            <wp:anchor distT="0" distB="0" distL="114300" distR="114300" simplePos="0" relativeHeight="251658244" behindDoc="1" locked="0" layoutInCell="1" allowOverlap="1" wp14:anchorId="13C90C8B" wp14:editId="469C3978">
              <wp:simplePos x="0" y="0"/>
              <wp:positionH relativeFrom="page">
                <wp:posOffset>0</wp:posOffset>
              </wp:positionH>
              <wp:positionV relativeFrom="page">
                <wp:posOffset>0</wp:posOffset>
              </wp:positionV>
              <wp:extent cx="0" cy="0"/>
              <wp:effectExtent l="0" t="0" r="0" b="0"/>
              <wp:wrapNone/>
              <wp:docPr id="1331507630"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1C245759" id="Rectangle 1" o:spid="_x0000_s1026" style="position:absolute;margin-left:0;margin-top:0;width:0;height:0;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0F15" w14:textId="77777777" w:rsidR="00A82B8F" w:rsidRDefault="00A82B8F">
    <w:pPr>
      <w:pStyle w:val="Header"/>
    </w:pPr>
  </w:p>
  <w:p w14:paraId="4CCA667D" w14:textId="3705A59F" w:rsidR="00782747" w:rsidRDefault="00A20D93">
    <w:r>
      <w:rPr>
        <w:noProof/>
      </w:rPr>
      <mc:AlternateContent>
        <mc:Choice Requires="wps">
          <w:drawing>
            <wp:anchor distT="0" distB="0" distL="114300" distR="114300" simplePos="0" relativeHeight="251658243" behindDoc="1" locked="0" layoutInCell="1" allowOverlap="1" wp14:anchorId="22F2DD61" wp14:editId="5D63428E">
              <wp:simplePos x="0" y="0"/>
              <wp:positionH relativeFrom="page">
                <wp:posOffset>0</wp:posOffset>
              </wp:positionH>
              <wp:positionV relativeFrom="page">
                <wp:posOffset>0</wp:posOffset>
              </wp:positionV>
              <wp:extent cx="0" cy="0"/>
              <wp:effectExtent l="0" t="0" r="0" b="0"/>
              <wp:wrapNone/>
              <wp:docPr id="906701124"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7EAFA0BC" id="Rectangle 1" o:spid="_x0000_s1026" style="position:absolute;margin-left:0;margin-top:0;width:0;height:0;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E94D" w14:textId="77777777" w:rsidR="00A82B8F" w:rsidRDefault="00A82B8F">
    <w:pPr>
      <w:pStyle w:val="Header"/>
    </w:pPr>
  </w:p>
  <w:p w14:paraId="6C68D4E0" w14:textId="246AFA00" w:rsidR="00782747" w:rsidRDefault="00A20D93">
    <w:r>
      <w:rPr>
        <w:noProof/>
      </w:rPr>
      <mc:AlternateContent>
        <mc:Choice Requires="wps">
          <w:drawing>
            <wp:anchor distT="0" distB="0" distL="114300" distR="114300" simplePos="0" relativeHeight="251658245" behindDoc="1" locked="0" layoutInCell="1" allowOverlap="1" wp14:anchorId="5A23A482" wp14:editId="31240D75">
              <wp:simplePos x="0" y="0"/>
              <wp:positionH relativeFrom="page">
                <wp:posOffset>0</wp:posOffset>
              </wp:positionH>
              <wp:positionV relativeFrom="page">
                <wp:posOffset>0</wp:posOffset>
              </wp:positionV>
              <wp:extent cx="0" cy="0"/>
              <wp:effectExtent l="0" t="0" r="0" b="0"/>
              <wp:wrapNone/>
              <wp:docPr id="590503947" name="Rectangle 1">
                <a:extLst xmlns:a="http://schemas.openxmlformats.org/drawingml/2006/main">
                  <a:ext uri="{A998136B-4AC2-44c3-8CCF-79AB77ABDD1D}">
                    <a15:backgroundPr xmlns:a15="http://schemas.microsoft.com/office/drawing/2012/main" bwMode="white" bwPure="auto" bwNormal="auto" targetScreenSize="1024x768"/>
                  </a:ext>
                </a:extLst>
              </wp:docPr>
              <wp:cNvGraphicFramePr>
                <a:graphicFrameLocks xmlns:a="http://schemas.openxmlformats.org/drawingml/2006/main" noGrp="1" noDrilldown="1" noSelect="1" noChangeAspect="1" noResize="1"/>
              </wp:cNvGraphicFramePr>
              <a:graphic xmlns:a="http://schemas.openxmlformats.org/drawingml/2006/main">
                <a:graphicData uri="http://schemas.microsoft.com/office/word/2010/wordprocessingShape">
                  <wps:wsp>
                    <wps:cNvSpPr>
                      <a:spLocks noGrp="1" noSelect="1" noRot="1" noChangeAspect="1" noResize="1" noEditPoints="1" noAdjustHandles="1" noChangeArrowheads="1" noChangeShapeType="1" noTextEdit="1"/>
                    </wps:cNvSpPr>
                    <wps:spPr bwMode="white">
                      <a:xfrm>
                        <a:off x="0" y="0"/>
                        <a:ext cx="635" cy="63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wps:wsp>
                </a:graphicData>
              </a:graphic>
              <wp14:sizeRelH relativeFrom="page">
                <wp14:pctWidth>100000</wp14:pctWidth>
              </wp14:sizeRelH>
              <wp14:sizeRelV relativeFrom="page">
                <wp14:pctHeight>100000</wp14:pctHeight>
              </wp14:sizeRelV>
            </wp:anchor>
          </w:drawing>
        </mc:Choice>
        <mc:Fallback>
          <w:pict>
            <v:rect w14:anchorId="4C8839CE" id="Rectangle 1" o:spid="_x0000_s1026" style="position:absolute;margin-left:0;margin-top:0;width:0;height:0;z-index:-251658235;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top" o:bwmode="whit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" stroked="f" strokeweight="0">
              <o:lock v:ext="edit" rotation="t" aspectratio="t" selection="t" verticies="t" text="t" adjusthandles="t" grouping="t" shapetype="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3" w15:restartNumberingAfterBreak="0">
    <w:nsid w:val="00000004"/>
    <w:multiLevelType w:val="multilevel"/>
    <w:tmpl w:val="00000004"/>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lvl w:ilvl="0">
      <w:start w:val="1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lvl w:ilvl="0">
      <w:start w:val="1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625CF7"/>
    <w:multiLevelType w:val="hybridMultilevel"/>
    <w:tmpl w:val="7AC0A3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D45761"/>
    <w:multiLevelType w:val="hybridMultilevel"/>
    <w:tmpl w:val="D610A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F0183D"/>
    <w:multiLevelType w:val="hybridMultilevel"/>
    <w:tmpl w:val="433CBB26"/>
    <w:lvl w:ilvl="0" w:tplc="633A156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4019A2"/>
    <w:multiLevelType w:val="hybridMultilevel"/>
    <w:tmpl w:val="D868B7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69A544A"/>
    <w:multiLevelType w:val="multilevel"/>
    <w:tmpl w:val="2B629C50"/>
    <w:lvl w:ilvl="0">
      <w:start w:val="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lowerLetter"/>
      <w:lvlText w:val="(%2.%3.%4.%5)"/>
      <w:lvlJc w:val="left"/>
      <w:pPr>
        <w:tabs>
          <w:tab w:val="num" w:pos="1800"/>
        </w:tabs>
        <w:ind w:left="1800" w:hanging="360"/>
      </w:pPr>
      <w:rPr>
        <w:rFonts w:hint="default"/>
      </w:rPr>
    </w:lvl>
    <w:lvl w:ilvl="5">
      <w:start w:val="1"/>
      <w:numFmt w:val="lowerRoman"/>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lowerLetter"/>
      <w:lvlText w:val="%2.%3.%4.%5.%6.%7.%8."/>
      <w:lvlJc w:val="left"/>
      <w:pPr>
        <w:tabs>
          <w:tab w:val="num" w:pos="2880"/>
        </w:tabs>
        <w:ind w:left="2880" w:hanging="360"/>
      </w:pPr>
      <w:rPr>
        <w:rFonts w:hint="default"/>
      </w:rPr>
    </w:lvl>
    <w:lvl w:ilvl="8">
      <w:start w:val="1"/>
      <w:numFmt w:val="lowerRoman"/>
      <w:lvlText w:val="%2.%3.%4.%5.%6.%7.%8.%9."/>
      <w:lvlJc w:val="left"/>
      <w:pPr>
        <w:tabs>
          <w:tab w:val="num" w:pos="3240"/>
        </w:tabs>
        <w:ind w:left="3240" w:hanging="360"/>
      </w:pPr>
      <w:rPr>
        <w:rFonts w:hint="default"/>
      </w:rPr>
    </w:lvl>
  </w:abstractNum>
  <w:abstractNum w:abstractNumId="12" w15:restartNumberingAfterBreak="0">
    <w:nsid w:val="1B2E6CB9"/>
    <w:multiLevelType w:val="hybridMultilevel"/>
    <w:tmpl w:val="92E27EDC"/>
    <w:lvl w:ilvl="0" w:tplc="04090017">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13" w15:restartNumberingAfterBreak="0">
    <w:nsid w:val="2A4E34CF"/>
    <w:multiLevelType w:val="hybridMultilevel"/>
    <w:tmpl w:val="B57004E2"/>
    <w:lvl w:ilvl="0" w:tplc="CF14D8E0">
      <w:start w:val="5"/>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7E03E1"/>
    <w:multiLevelType w:val="hybridMultilevel"/>
    <w:tmpl w:val="A92C666E"/>
    <w:lvl w:ilvl="0" w:tplc="6AB64BA6">
      <w:start w:val="1"/>
      <w:numFmt w:val="decimal"/>
      <w:lvlText w:val="%1."/>
      <w:lvlJc w:val="left"/>
      <w:pPr>
        <w:ind w:left="720" w:hanging="360"/>
      </w:pPr>
      <w:rPr>
        <w:b/>
        <w:kern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0B0386"/>
    <w:multiLevelType w:val="hybridMultilevel"/>
    <w:tmpl w:val="277AC0BE"/>
    <w:lvl w:ilvl="0" w:tplc="A712E01C">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43C76E35"/>
    <w:multiLevelType w:val="hybridMultilevel"/>
    <w:tmpl w:val="1FD23A0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2DF7D1A"/>
    <w:multiLevelType w:val="hybridMultilevel"/>
    <w:tmpl w:val="65723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1620" w:hanging="360"/>
      </w:pPr>
    </w:lvl>
    <w:lvl w:ilvl="8" w:tplc="0409001B" w:tentative="1">
      <w:start w:val="1"/>
      <w:numFmt w:val="lowerRoman"/>
      <w:lvlText w:val="%9."/>
      <w:lvlJc w:val="right"/>
      <w:pPr>
        <w:ind w:left="6480" w:hanging="180"/>
      </w:pPr>
    </w:lvl>
  </w:abstractNum>
  <w:abstractNum w:abstractNumId="18" w15:restartNumberingAfterBreak="0">
    <w:nsid w:val="569C6723"/>
    <w:multiLevelType w:val="multilevel"/>
    <w:tmpl w:val="0000000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lowerLetter"/>
      <w:lvlText w:val="(%2.%3.%4.%5)"/>
      <w:lvlJc w:val="left"/>
      <w:pPr>
        <w:tabs>
          <w:tab w:val="num" w:pos="1800"/>
        </w:tabs>
        <w:ind w:left="1800" w:hanging="360"/>
      </w:pPr>
    </w:lvl>
    <w:lvl w:ilvl="5">
      <w:start w:val="1"/>
      <w:numFmt w:val="lowerRoman"/>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lowerLetter"/>
      <w:lvlText w:val="%2.%3.%4.%5.%6.%7.%8."/>
      <w:lvlJc w:val="left"/>
      <w:pPr>
        <w:tabs>
          <w:tab w:val="num" w:pos="2880"/>
        </w:tabs>
        <w:ind w:left="2880" w:hanging="360"/>
      </w:pPr>
    </w:lvl>
    <w:lvl w:ilvl="8">
      <w:start w:val="1"/>
      <w:numFmt w:val="lowerRoman"/>
      <w:lvlText w:val="%2.%3.%4.%5.%6.%7.%8.%9."/>
      <w:lvlJc w:val="left"/>
      <w:pPr>
        <w:tabs>
          <w:tab w:val="num" w:pos="3240"/>
        </w:tabs>
        <w:ind w:left="3240" w:hanging="360"/>
      </w:pPr>
    </w:lvl>
  </w:abstractNum>
  <w:abstractNum w:abstractNumId="19" w15:restartNumberingAfterBreak="0">
    <w:nsid w:val="6A232032"/>
    <w:multiLevelType w:val="hybridMultilevel"/>
    <w:tmpl w:val="D5CEDC1E"/>
    <w:lvl w:ilvl="0" w:tplc="595EFA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1701F94"/>
    <w:multiLevelType w:val="hybridMultilevel"/>
    <w:tmpl w:val="14A8D1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340B5C"/>
    <w:multiLevelType w:val="hybridMultilevel"/>
    <w:tmpl w:val="C5B6853C"/>
    <w:lvl w:ilvl="0" w:tplc="ADFE54F2">
      <w:start w:val="1"/>
      <w:numFmt w:val="decimal"/>
      <w:lvlText w:val="%1."/>
      <w:lvlJc w:val="left"/>
      <w:pPr>
        <w:ind w:left="720" w:hanging="360"/>
      </w:pPr>
      <w:rPr>
        <w:b/>
        <w:kern w:val="24"/>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E16F78"/>
    <w:multiLevelType w:val="multilevel"/>
    <w:tmpl w:val="B28AF19E"/>
    <w:lvl w:ilvl="0">
      <w:start w:val="3"/>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b/>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58603">
    <w:abstractNumId w:val="0"/>
  </w:num>
  <w:num w:numId="2" w16cid:durableId="120272249">
    <w:abstractNumId w:val="1"/>
  </w:num>
  <w:num w:numId="3" w16cid:durableId="1116824803">
    <w:abstractNumId w:val="2"/>
  </w:num>
  <w:num w:numId="4" w16cid:durableId="1426225244">
    <w:abstractNumId w:val="11"/>
  </w:num>
  <w:num w:numId="5" w16cid:durableId="1118337560">
    <w:abstractNumId w:val="22"/>
  </w:num>
  <w:num w:numId="6" w16cid:durableId="6447740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3482748">
    <w:abstractNumId w:val="18"/>
  </w:num>
  <w:num w:numId="8" w16cid:durableId="338848673">
    <w:abstractNumId w:val="22"/>
  </w:num>
  <w:num w:numId="9" w16cid:durableId="1832060070">
    <w:abstractNumId w:val="8"/>
  </w:num>
  <w:num w:numId="10" w16cid:durableId="581373044">
    <w:abstractNumId w:val="3"/>
  </w:num>
  <w:num w:numId="11" w16cid:durableId="2131194127">
    <w:abstractNumId w:val="6"/>
  </w:num>
  <w:num w:numId="12" w16cid:durableId="2012293838">
    <w:abstractNumId w:val="5"/>
  </w:num>
  <w:num w:numId="13" w16cid:durableId="916942983">
    <w:abstractNumId w:val="4"/>
  </w:num>
  <w:num w:numId="14" w16cid:durableId="805970375">
    <w:abstractNumId w:val="17"/>
  </w:num>
  <w:num w:numId="15" w16cid:durableId="1203053870">
    <w:abstractNumId w:val="13"/>
  </w:num>
  <w:num w:numId="16" w16cid:durableId="1627740159">
    <w:abstractNumId w:val="10"/>
  </w:num>
  <w:num w:numId="17" w16cid:durableId="543099206">
    <w:abstractNumId w:val="9"/>
  </w:num>
  <w:num w:numId="18" w16cid:durableId="1011296761">
    <w:abstractNumId w:val="21"/>
  </w:num>
  <w:num w:numId="19" w16cid:durableId="847643523">
    <w:abstractNumId w:val="12"/>
  </w:num>
  <w:num w:numId="20" w16cid:durableId="19404855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7175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007065">
    <w:abstractNumId w:val="19"/>
  </w:num>
  <w:num w:numId="23" w16cid:durableId="113639994">
    <w:abstractNumId w:val="14"/>
  </w:num>
  <w:num w:numId="24" w16cid:durableId="1051347611">
    <w:abstractNumId w:val="20"/>
  </w:num>
  <w:num w:numId="25" w16cid:durableId="925724805">
    <w:abstractNumId w:val="7"/>
  </w:num>
  <w:num w:numId="26" w16cid:durableId="16381430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B"/>
    <w:rsid w:val="00000410"/>
    <w:rsid w:val="00001990"/>
    <w:rsid w:val="00001EB4"/>
    <w:rsid w:val="00002CA8"/>
    <w:rsid w:val="0000363A"/>
    <w:rsid w:val="00003947"/>
    <w:rsid w:val="0000483E"/>
    <w:rsid w:val="000057BC"/>
    <w:rsid w:val="00006D05"/>
    <w:rsid w:val="00006F13"/>
    <w:rsid w:val="00007300"/>
    <w:rsid w:val="00007C02"/>
    <w:rsid w:val="000101A2"/>
    <w:rsid w:val="00010298"/>
    <w:rsid w:val="000108CD"/>
    <w:rsid w:val="00010E08"/>
    <w:rsid w:val="0001382C"/>
    <w:rsid w:val="00013FB4"/>
    <w:rsid w:val="0002024D"/>
    <w:rsid w:val="00020799"/>
    <w:rsid w:val="00022CB2"/>
    <w:rsid w:val="00025459"/>
    <w:rsid w:val="00026F50"/>
    <w:rsid w:val="00027093"/>
    <w:rsid w:val="00030D7D"/>
    <w:rsid w:val="00032C96"/>
    <w:rsid w:val="000341CF"/>
    <w:rsid w:val="00036B19"/>
    <w:rsid w:val="0004127C"/>
    <w:rsid w:val="00041295"/>
    <w:rsid w:val="00041560"/>
    <w:rsid w:val="000415A4"/>
    <w:rsid w:val="00041863"/>
    <w:rsid w:val="000437BE"/>
    <w:rsid w:val="000463B9"/>
    <w:rsid w:val="0004686F"/>
    <w:rsid w:val="00050A30"/>
    <w:rsid w:val="0005194C"/>
    <w:rsid w:val="00051D53"/>
    <w:rsid w:val="00052D85"/>
    <w:rsid w:val="000537E5"/>
    <w:rsid w:val="000545DF"/>
    <w:rsid w:val="000552E0"/>
    <w:rsid w:val="000560BA"/>
    <w:rsid w:val="00056870"/>
    <w:rsid w:val="00060014"/>
    <w:rsid w:val="00061DDD"/>
    <w:rsid w:val="0006230E"/>
    <w:rsid w:val="000624AA"/>
    <w:rsid w:val="0006282C"/>
    <w:rsid w:val="00063A34"/>
    <w:rsid w:val="00064160"/>
    <w:rsid w:val="00064FD3"/>
    <w:rsid w:val="00065BD8"/>
    <w:rsid w:val="00067960"/>
    <w:rsid w:val="0007024C"/>
    <w:rsid w:val="00071126"/>
    <w:rsid w:val="0007151A"/>
    <w:rsid w:val="00072351"/>
    <w:rsid w:val="000728F7"/>
    <w:rsid w:val="000732B8"/>
    <w:rsid w:val="000763B7"/>
    <w:rsid w:val="000773A5"/>
    <w:rsid w:val="00077F88"/>
    <w:rsid w:val="000816F2"/>
    <w:rsid w:val="0008411B"/>
    <w:rsid w:val="0008502E"/>
    <w:rsid w:val="000859F7"/>
    <w:rsid w:val="00085D77"/>
    <w:rsid w:val="000864F7"/>
    <w:rsid w:val="000866F3"/>
    <w:rsid w:val="000870F0"/>
    <w:rsid w:val="000922E0"/>
    <w:rsid w:val="00092375"/>
    <w:rsid w:val="000934C6"/>
    <w:rsid w:val="00095CAB"/>
    <w:rsid w:val="00096345"/>
    <w:rsid w:val="00096E1C"/>
    <w:rsid w:val="00097638"/>
    <w:rsid w:val="000A153F"/>
    <w:rsid w:val="000A1CE4"/>
    <w:rsid w:val="000A20F6"/>
    <w:rsid w:val="000A2373"/>
    <w:rsid w:val="000A4493"/>
    <w:rsid w:val="000A5D18"/>
    <w:rsid w:val="000A5EFE"/>
    <w:rsid w:val="000A6368"/>
    <w:rsid w:val="000A7698"/>
    <w:rsid w:val="000B0217"/>
    <w:rsid w:val="000B2893"/>
    <w:rsid w:val="000B316B"/>
    <w:rsid w:val="000B3798"/>
    <w:rsid w:val="000B5BB7"/>
    <w:rsid w:val="000B5BC4"/>
    <w:rsid w:val="000B60A8"/>
    <w:rsid w:val="000C013E"/>
    <w:rsid w:val="000C2FDF"/>
    <w:rsid w:val="000C58ED"/>
    <w:rsid w:val="000C7FE1"/>
    <w:rsid w:val="000D0A6F"/>
    <w:rsid w:val="000D0F07"/>
    <w:rsid w:val="000D14C8"/>
    <w:rsid w:val="000D1BDA"/>
    <w:rsid w:val="000D3078"/>
    <w:rsid w:val="000D3A29"/>
    <w:rsid w:val="000D53A6"/>
    <w:rsid w:val="000D59A2"/>
    <w:rsid w:val="000D7837"/>
    <w:rsid w:val="000E23CA"/>
    <w:rsid w:val="000E2BD1"/>
    <w:rsid w:val="000E5611"/>
    <w:rsid w:val="000E585A"/>
    <w:rsid w:val="000E5F38"/>
    <w:rsid w:val="000E7B6F"/>
    <w:rsid w:val="000F0DBA"/>
    <w:rsid w:val="000F4D83"/>
    <w:rsid w:val="000F7C01"/>
    <w:rsid w:val="0010042B"/>
    <w:rsid w:val="00100841"/>
    <w:rsid w:val="00100DB5"/>
    <w:rsid w:val="00101B12"/>
    <w:rsid w:val="001023D5"/>
    <w:rsid w:val="00102571"/>
    <w:rsid w:val="00103142"/>
    <w:rsid w:val="001032A9"/>
    <w:rsid w:val="00103842"/>
    <w:rsid w:val="00105373"/>
    <w:rsid w:val="00105709"/>
    <w:rsid w:val="00105796"/>
    <w:rsid w:val="00107520"/>
    <w:rsid w:val="001076D0"/>
    <w:rsid w:val="00107A9B"/>
    <w:rsid w:val="00110208"/>
    <w:rsid w:val="001128CB"/>
    <w:rsid w:val="00114801"/>
    <w:rsid w:val="0011661F"/>
    <w:rsid w:val="001167C0"/>
    <w:rsid w:val="0011704D"/>
    <w:rsid w:val="00117C55"/>
    <w:rsid w:val="00120396"/>
    <w:rsid w:val="00120B3F"/>
    <w:rsid w:val="00121F86"/>
    <w:rsid w:val="0012234C"/>
    <w:rsid w:val="0012295B"/>
    <w:rsid w:val="00124703"/>
    <w:rsid w:val="00126604"/>
    <w:rsid w:val="00130233"/>
    <w:rsid w:val="001313EC"/>
    <w:rsid w:val="00132AA9"/>
    <w:rsid w:val="00133369"/>
    <w:rsid w:val="00133DE5"/>
    <w:rsid w:val="0013737A"/>
    <w:rsid w:val="001401FC"/>
    <w:rsid w:val="001406E0"/>
    <w:rsid w:val="00142434"/>
    <w:rsid w:val="001430B9"/>
    <w:rsid w:val="00143731"/>
    <w:rsid w:val="001445B2"/>
    <w:rsid w:val="00144B30"/>
    <w:rsid w:val="00144CCE"/>
    <w:rsid w:val="001451F8"/>
    <w:rsid w:val="00145A64"/>
    <w:rsid w:val="001509ED"/>
    <w:rsid w:val="0015102A"/>
    <w:rsid w:val="001516F6"/>
    <w:rsid w:val="001551E0"/>
    <w:rsid w:val="00157793"/>
    <w:rsid w:val="00160AC1"/>
    <w:rsid w:val="0016351B"/>
    <w:rsid w:val="001645CC"/>
    <w:rsid w:val="00164B8C"/>
    <w:rsid w:val="00164E99"/>
    <w:rsid w:val="00165EF3"/>
    <w:rsid w:val="0016765C"/>
    <w:rsid w:val="00167EE3"/>
    <w:rsid w:val="001701BA"/>
    <w:rsid w:val="001701F9"/>
    <w:rsid w:val="0017091F"/>
    <w:rsid w:val="00170E62"/>
    <w:rsid w:val="00171181"/>
    <w:rsid w:val="001720D6"/>
    <w:rsid w:val="00172188"/>
    <w:rsid w:val="00172DFB"/>
    <w:rsid w:val="00173ECE"/>
    <w:rsid w:val="001759B6"/>
    <w:rsid w:val="00175FD7"/>
    <w:rsid w:val="00181DF3"/>
    <w:rsid w:val="00181ED5"/>
    <w:rsid w:val="00182D46"/>
    <w:rsid w:val="001845EC"/>
    <w:rsid w:val="001850B5"/>
    <w:rsid w:val="00185623"/>
    <w:rsid w:val="00185EBE"/>
    <w:rsid w:val="00185FA5"/>
    <w:rsid w:val="00186B67"/>
    <w:rsid w:val="001876C9"/>
    <w:rsid w:val="00187990"/>
    <w:rsid w:val="00191157"/>
    <w:rsid w:val="00191538"/>
    <w:rsid w:val="00196AFF"/>
    <w:rsid w:val="001A1A58"/>
    <w:rsid w:val="001A2387"/>
    <w:rsid w:val="001A2B6D"/>
    <w:rsid w:val="001A41E6"/>
    <w:rsid w:val="001A4631"/>
    <w:rsid w:val="001A5800"/>
    <w:rsid w:val="001A5D91"/>
    <w:rsid w:val="001A617B"/>
    <w:rsid w:val="001A6D73"/>
    <w:rsid w:val="001A6F03"/>
    <w:rsid w:val="001A7B59"/>
    <w:rsid w:val="001B0DED"/>
    <w:rsid w:val="001B465F"/>
    <w:rsid w:val="001B4B01"/>
    <w:rsid w:val="001B5B76"/>
    <w:rsid w:val="001B5F05"/>
    <w:rsid w:val="001C11AD"/>
    <w:rsid w:val="001C2C0E"/>
    <w:rsid w:val="001C514D"/>
    <w:rsid w:val="001C59E8"/>
    <w:rsid w:val="001C61E9"/>
    <w:rsid w:val="001C657D"/>
    <w:rsid w:val="001C6ED4"/>
    <w:rsid w:val="001D2159"/>
    <w:rsid w:val="001D2A1E"/>
    <w:rsid w:val="001D331F"/>
    <w:rsid w:val="001D3A6C"/>
    <w:rsid w:val="001D438F"/>
    <w:rsid w:val="001D476D"/>
    <w:rsid w:val="001D4BFB"/>
    <w:rsid w:val="001D54DC"/>
    <w:rsid w:val="001D75BF"/>
    <w:rsid w:val="001D789E"/>
    <w:rsid w:val="001E0488"/>
    <w:rsid w:val="001E125C"/>
    <w:rsid w:val="001E157E"/>
    <w:rsid w:val="001E3AC3"/>
    <w:rsid w:val="001E4730"/>
    <w:rsid w:val="001E4AB1"/>
    <w:rsid w:val="001E4E54"/>
    <w:rsid w:val="001E5946"/>
    <w:rsid w:val="001E5FF3"/>
    <w:rsid w:val="001E713F"/>
    <w:rsid w:val="001E71D6"/>
    <w:rsid w:val="001E7DC5"/>
    <w:rsid w:val="001F177B"/>
    <w:rsid w:val="001F1B99"/>
    <w:rsid w:val="001F1C2A"/>
    <w:rsid w:val="001F4FE0"/>
    <w:rsid w:val="001F51AD"/>
    <w:rsid w:val="001F6955"/>
    <w:rsid w:val="001F7BA9"/>
    <w:rsid w:val="00201094"/>
    <w:rsid w:val="00203E1A"/>
    <w:rsid w:val="00204312"/>
    <w:rsid w:val="00205455"/>
    <w:rsid w:val="002073FB"/>
    <w:rsid w:val="00210CA6"/>
    <w:rsid w:val="00215975"/>
    <w:rsid w:val="00215AD6"/>
    <w:rsid w:val="002160BA"/>
    <w:rsid w:val="00216A4F"/>
    <w:rsid w:val="00220528"/>
    <w:rsid w:val="00220BEF"/>
    <w:rsid w:val="00221EE8"/>
    <w:rsid w:val="00221FCE"/>
    <w:rsid w:val="00223964"/>
    <w:rsid w:val="00223AB8"/>
    <w:rsid w:val="00223D55"/>
    <w:rsid w:val="00234CAE"/>
    <w:rsid w:val="00234F56"/>
    <w:rsid w:val="002354AA"/>
    <w:rsid w:val="00237A80"/>
    <w:rsid w:val="00242307"/>
    <w:rsid w:val="00242659"/>
    <w:rsid w:val="002426E5"/>
    <w:rsid w:val="00242ACA"/>
    <w:rsid w:val="002448BE"/>
    <w:rsid w:val="0024527D"/>
    <w:rsid w:val="0024765D"/>
    <w:rsid w:val="00247E97"/>
    <w:rsid w:val="0025346E"/>
    <w:rsid w:val="0025372A"/>
    <w:rsid w:val="00255DE6"/>
    <w:rsid w:val="00255F1E"/>
    <w:rsid w:val="002564A4"/>
    <w:rsid w:val="00257519"/>
    <w:rsid w:val="00261034"/>
    <w:rsid w:val="00261FE0"/>
    <w:rsid w:val="00262334"/>
    <w:rsid w:val="002626EC"/>
    <w:rsid w:val="00262A04"/>
    <w:rsid w:val="0026374F"/>
    <w:rsid w:val="002644B1"/>
    <w:rsid w:val="0026463B"/>
    <w:rsid w:val="00264F64"/>
    <w:rsid w:val="00265D82"/>
    <w:rsid w:val="002663CB"/>
    <w:rsid w:val="002666CD"/>
    <w:rsid w:val="00267804"/>
    <w:rsid w:val="00270B7C"/>
    <w:rsid w:val="002717A2"/>
    <w:rsid w:val="00272060"/>
    <w:rsid w:val="0027245A"/>
    <w:rsid w:val="00273AF4"/>
    <w:rsid w:val="00273C01"/>
    <w:rsid w:val="002766EE"/>
    <w:rsid w:val="002772F9"/>
    <w:rsid w:val="0028412C"/>
    <w:rsid w:val="0028535E"/>
    <w:rsid w:val="0029156A"/>
    <w:rsid w:val="00295032"/>
    <w:rsid w:val="00297E8B"/>
    <w:rsid w:val="002A0575"/>
    <w:rsid w:val="002A11C8"/>
    <w:rsid w:val="002A2C64"/>
    <w:rsid w:val="002A2FDD"/>
    <w:rsid w:val="002A3A37"/>
    <w:rsid w:val="002A6CB6"/>
    <w:rsid w:val="002A7604"/>
    <w:rsid w:val="002B1392"/>
    <w:rsid w:val="002B3913"/>
    <w:rsid w:val="002B3FF4"/>
    <w:rsid w:val="002B5A3F"/>
    <w:rsid w:val="002B5B73"/>
    <w:rsid w:val="002B62E1"/>
    <w:rsid w:val="002B7BBA"/>
    <w:rsid w:val="002C046A"/>
    <w:rsid w:val="002C08DC"/>
    <w:rsid w:val="002C1899"/>
    <w:rsid w:val="002C428D"/>
    <w:rsid w:val="002C4393"/>
    <w:rsid w:val="002C4D9A"/>
    <w:rsid w:val="002C588E"/>
    <w:rsid w:val="002C6900"/>
    <w:rsid w:val="002C6C6A"/>
    <w:rsid w:val="002C6FA6"/>
    <w:rsid w:val="002D001E"/>
    <w:rsid w:val="002D0C97"/>
    <w:rsid w:val="002D2508"/>
    <w:rsid w:val="002D2A48"/>
    <w:rsid w:val="002D4D7E"/>
    <w:rsid w:val="002D4EF1"/>
    <w:rsid w:val="002D626C"/>
    <w:rsid w:val="002D76AA"/>
    <w:rsid w:val="002D780D"/>
    <w:rsid w:val="002E1383"/>
    <w:rsid w:val="002E16CD"/>
    <w:rsid w:val="002E22D1"/>
    <w:rsid w:val="002E2421"/>
    <w:rsid w:val="002E2728"/>
    <w:rsid w:val="002E29EE"/>
    <w:rsid w:val="002E2B13"/>
    <w:rsid w:val="002E32D8"/>
    <w:rsid w:val="002E4D44"/>
    <w:rsid w:val="002E6C85"/>
    <w:rsid w:val="002E7F9B"/>
    <w:rsid w:val="002F1D64"/>
    <w:rsid w:val="002F3913"/>
    <w:rsid w:val="002F661E"/>
    <w:rsid w:val="002F6A0B"/>
    <w:rsid w:val="002F6E5D"/>
    <w:rsid w:val="002F7A21"/>
    <w:rsid w:val="0030214C"/>
    <w:rsid w:val="00304458"/>
    <w:rsid w:val="0030457A"/>
    <w:rsid w:val="00305AE4"/>
    <w:rsid w:val="00305BE3"/>
    <w:rsid w:val="00305DC9"/>
    <w:rsid w:val="00310033"/>
    <w:rsid w:val="00310EE5"/>
    <w:rsid w:val="00310EF2"/>
    <w:rsid w:val="003128BB"/>
    <w:rsid w:val="00313247"/>
    <w:rsid w:val="00314236"/>
    <w:rsid w:val="0031531F"/>
    <w:rsid w:val="00316356"/>
    <w:rsid w:val="003173CA"/>
    <w:rsid w:val="0031798C"/>
    <w:rsid w:val="00317CED"/>
    <w:rsid w:val="003206EA"/>
    <w:rsid w:val="00320BA7"/>
    <w:rsid w:val="00321081"/>
    <w:rsid w:val="00321FB5"/>
    <w:rsid w:val="003221FC"/>
    <w:rsid w:val="00325917"/>
    <w:rsid w:val="00327E38"/>
    <w:rsid w:val="00330A53"/>
    <w:rsid w:val="00331708"/>
    <w:rsid w:val="00331EA7"/>
    <w:rsid w:val="00332194"/>
    <w:rsid w:val="0033318D"/>
    <w:rsid w:val="00341C28"/>
    <w:rsid w:val="003423CF"/>
    <w:rsid w:val="003425EE"/>
    <w:rsid w:val="00342B94"/>
    <w:rsid w:val="00342D60"/>
    <w:rsid w:val="0034302B"/>
    <w:rsid w:val="00344259"/>
    <w:rsid w:val="00345178"/>
    <w:rsid w:val="00345744"/>
    <w:rsid w:val="00347733"/>
    <w:rsid w:val="00347D34"/>
    <w:rsid w:val="003503B5"/>
    <w:rsid w:val="00350DDD"/>
    <w:rsid w:val="0035109B"/>
    <w:rsid w:val="00351610"/>
    <w:rsid w:val="00353673"/>
    <w:rsid w:val="003563A7"/>
    <w:rsid w:val="00357ADF"/>
    <w:rsid w:val="00360706"/>
    <w:rsid w:val="00360BDE"/>
    <w:rsid w:val="00364869"/>
    <w:rsid w:val="00366912"/>
    <w:rsid w:val="00367064"/>
    <w:rsid w:val="00367AF4"/>
    <w:rsid w:val="00367D82"/>
    <w:rsid w:val="00370885"/>
    <w:rsid w:val="00370984"/>
    <w:rsid w:val="003728A0"/>
    <w:rsid w:val="00372B08"/>
    <w:rsid w:val="00374730"/>
    <w:rsid w:val="00374B7D"/>
    <w:rsid w:val="003751E0"/>
    <w:rsid w:val="00375C72"/>
    <w:rsid w:val="00375FA1"/>
    <w:rsid w:val="003801CD"/>
    <w:rsid w:val="0038188E"/>
    <w:rsid w:val="00383D39"/>
    <w:rsid w:val="00383D9D"/>
    <w:rsid w:val="00384008"/>
    <w:rsid w:val="003846F9"/>
    <w:rsid w:val="00384D78"/>
    <w:rsid w:val="0038598E"/>
    <w:rsid w:val="00385A3C"/>
    <w:rsid w:val="00385DA6"/>
    <w:rsid w:val="00390632"/>
    <w:rsid w:val="00395C33"/>
    <w:rsid w:val="003A0785"/>
    <w:rsid w:val="003A190F"/>
    <w:rsid w:val="003A35FB"/>
    <w:rsid w:val="003A3E9D"/>
    <w:rsid w:val="003A4C01"/>
    <w:rsid w:val="003A67D3"/>
    <w:rsid w:val="003A6FD9"/>
    <w:rsid w:val="003B312E"/>
    <w:rsid w:val="003B42F4"/>
    <w:rsid w:val="003B4671"/>
    <w:rsid w:val="003B4BDB"/>
    <w:rsid w:val="003B4F2C"/>
    <w:rsid w:val="003B5FE6"/>
    <w:rsid w:val="003B7069"/>
    <w:rsid w:val="003C09D1"/>
    <w:rsid w:val="003C12E3"/>
    <w:rsid w:val="003C2ACE"/>
    <w:rsid w:val="003C3CC8"/>
    <w:rsid w:val="003C453A"/>
    <w:rsid w:val="003C743B"/>
    <w:rsid w:val="003C7AE2"/>
    <w:rsid w:val="003D00AD"/>
    <w:rsid w:val="003D0EA6"/>
    <w:rsid w:val="003D3F45"/>
    <w:rsid w:val="003D5185"/>
    <w:rsid w:val="003D5C31"/>
    <w:rsid w:val="003D6A62"/>
    <w:rsid w:val="003E0F72"/>
    <w:rsid w:val="003E2101"/>
    <w:rsid w:val="003E2F9A"/>
    <w:rsid w:val="003E3270"/>
    <w:rsid w:val="003E418E"/>
    <w:rsid w:val="003E5041"/>
    <w:rsid w:val="003E51D7"/>
    <w:rsid w:val="003E525F"/>
    <w:rsid w:val="003E6E56"/>
    <w:rsid w:val="003F04F5"/>
    <w:rsid w:val="003F06F2"/>
    <w:rsid w:val="003F0C09"/>
    <w:rsid w:val="003F1C49"/>
    <w:rsid w:val="003F1CFF"/>
    <w:rsid w:val="003F31E2"/>
    <w:rsid w:val="003F5518"/>
    <w:rsid w:val="003F677E"/>
    <w:rsid w:val="003F6B21"/>
    <w:rsid w:val="003F79F0"/>
    <w:rsid w:val="00401EC9"/>
    <w:rsid w:val="00402C2E"/>
    <w:rsid w:val="00403E84"/>
    <w:rsid w:val="0040416F"/>
    <w:rsid w:val="004043D2"/>
    <w:rsid w:val="00404CC3"/>
    <w:rsid w:val="00405701"/>
    <w:rsid w:val="00407868"/>
    <w:rsid w:val="00407E0B"/>
    <w:rsid w:val="00410413"/>
    <w:rsid w:val="004114F5"/>
    <w:rsid w:val="00413270"/>
    <w:rsid w:val="004134A0"/>
    <w:rsid w:val="00413ADD"/>
    <w:rsid w:val="004158CA"/>
    <w:rsid w:val="00415DDC"/>
    <w:rsid w:val="004173A6"/>
    <w:rsid w:val="00417A30"/>
    <w:rsid w:val="004206F3"/>
    <w:rsid w:val="004220E6"/>
    <w:rsid w:val="00423A12"/>
    <w:rsid w:val="00425190"/>
    <w:rsid w:val="00425B15"/>
    <w:rsid w:val="00425E96"/>
    <w:rsid w:val="00426BE1"/>
    <w:rsid w:val="004273A0"/>
    <w:rsid w:val="004301E8"/>
    <w:rsid w:val="00433344"/>
    <w:rsid w:val="00433BB6"/>
    <w:rsid w:val="00434B52"/>
    <w:rsid w:val="00434B9C"/>
    <w:rsid w:val="00434E0A"/>
    <w:rsid w:val="00435265"/>
    <w:rsid w:val="00436212"/>
    <w:rsid w:val="00436FC9"/>
    <w:rsid w:val="00440FFF"/>
    <w:rsid w:val="00442404"/>
    <w:rsid w:val="0044294A"/>
    <w:rsid w:val="00443C9F"/>
    <w:rsid w:val="004442AE"/>
    <w:rsid w:val="00445825"/>
    <w:rsid w:val="0044682D"/>
    <w:rsid w:val="00447190"/>
    <w:rsid w:val="00447A70"/>
    <w:rsid w:val="00447BEA"/>
    <w:rsid w:val="00450314"/>
    <w:rsid w:val="004505F0"/>
    <w:rsid w:val="00450B40"/>
    <w:rsid w:val="00451A1B"/>
    <w:rsid w:val="00451BD2"/>
    <w:rsid w:val="0045285E"/>
    <w:rsid w:val="00453BF1"/>
    <w:rsid w:val="00454412"/>
    <w:rsid w:val="00455444"/>
    <w:rsid w:val="00455AD2"/>
    <w:rsid w:val="00455BD1"/>
    <w:rsid w:val="00456E19"/>
    <w:rsid w:val="0046303B"/>
    <w:rsid w:val="004634F3"/>
    <w:rsid w:val="004636E2"/>
    <w:rsid w:val="00465149"/>
    <w:rsid w:val="00465FF9"/>
    <w:rsid w:val="00466003"/>
    <w:rsid w:val="004662DC"/>
    <w:rsid w:val="004664AD"/>
    <w:rsid w:val="00466D4B"/>
    <w:rsid w:val="004713D3"/>
    <w:rsid w:val="00472050"/>
    <w:rsid w:val="004741FE"/>
    <w:rsid w:val="00474983"/>
    <w:rsid w:val="00474AB0"/>
    <w:rsid w:val="00475B31"/>
    <w:rsid w:val="00477060"/>
    <w:rsid w:val="00477F0B"/>
    <w:rsid w:val="00480FBD"/>
    <w:rsid w:val="00482215"/>
    <w:rsid w:val="004825DA"/>
    <w:rsid w:val="00484C28"/>
    <w:rsid w:val="004864B4"/>
    <w:rsid w:val="004876A1"/>
    <w:rsid w:val="00487964"/>
    <w:rsid w:val="00487F82"/>
    <w:rsid w:val="0049118C"/>
    <w:rsid w:val="004913A0"/>
    <w:rsid w:val="00491E46"/>
    <w:rsid w:val="00492CA1"/>
    <w:rsid w:val="00495CA4"/>
    <w:rsid w:val="004962D4"/>
    <w:rsid w:val="00496872"/>
    <w:rsid w:val="00497AAD"/>
    <w:rsid w:val="004A02E2"/>
    <w:rsid w:val="004A07DD"/>
    <w:rsid w:val="004A17AF"/>
    <w:rsid w:val="004A1B3E"/>
    <w:rsid w:val="004A5884"/>
    <w:rsid w:val="004A65AB"/>
    <w:rsid w:val="004A774C"/>
    <w:rsid w:val="004A7A38"/>
    <w:rsid w:val="004A7C1C"/>
    <w:rsid w:val="004B07A8"/>
    <w:rsid w:val="004B11EB"/>
    <w:rsid w:val="004B27CB"/>
    <w:rsid w:val="004B2F51"/>
    <w:rsid w:val="004B4AD6"/>
    <w:rsid w:val="004C1A25"/>
    <w:rsid w:val="004C3846"/>
    <w:rsid w:val="004C3F41"/>
    <w:rsid w:val="004C3F89"/>
    <w:rsid w:val="004C4633"/>
    <w:rsid w:val="004C4902"/>
    <w:rsid w:val="004C4AF2"/>
    <w:rsid w:val="004C60DC"/>
    <w:rsid w:val="004C64E8"/>
    <w:rsid w:val="004C7AA3"/>
    <w:rsid w:val="004D0AC0"/>
    <w:rsid w:val="004D181A"/>
    <w:rsid w:val="004D1B2A"/>
    <w:rsid w:val="004D2B9D"/>
    <w:rsid w:val="004D2DEA"/>
    <w:rsid w:val="004D4A30"/>
    <w:rsid w:val="004D4B73"/>
    <w:rsid w:val="004D4DC0"/>
    <w:rsid w:val="004D507B"/>
    <w:rsid w:val="004D56BF"/>
    <w:rsid w:val="004D5C72"/>
    <w:rsid w:val="004D5F6A"/>
    <w:rsid w:val="004D6284"/>
    <w:rsid w:val="004D68C9"/>
    <w:rsid w:val="004D6AF0"/>
    <w:rsid w:val="004D799F"/>
    <w:rsid w:val="004E0BF5"/>
    <w:rsid w:val="004E4C84"/>
    <w:rsid w:val="004E5137"/>
    <w:rsid w:val="004E5F42"/>
    <w:rsid w:val="004E6A01"/>
    <w:rsid w:val="004E6A80"/>
    <w:rsid w:val="004E7588"/>
    <w:rsid w:val="004F01D3"/>
    <w:rsid w:val="004F21C1"/>
    <w:rsid w:val="004F4A0F"/>
    <w:rsid w:val="004F4C0B"/>
    <w:rsid w:val="004F6260"/>
    <w:rsid w:val="004F6406"/>
    <w:rsid w:val="00500749"/>
    <w:rsid w:val="005007E6"/>
    <w:rsid w:val="00500C35"/>
    <w:rsid w:val="00501263"/>
    <w:rsid w:val="0050244D"/>
    <w:rsid w:val="0050374F"/>
    <w:rsid w:val="00506729"/>
    <w:rsid w:val="00507897"/>
    <w:rsid w:val="00507956"/>
    <w:rsid w:val="00507FF8"/>
    <w:rsid w:val="0051032A"/>
    <w:rsid w:val="0051052F"/>
    <w:rsid w:val="005138F9"/>
    <w:rsid w:val="00513AF9"/>
    <w:rsid w:val="00516979"/>
    <w:rsid w:val="00516DE5"/>
    <w:rsid w:val="00516E69"/>
    <w:rsid w:val="005204AD"/>
    <w:rsid w:val="00520F18"/>
    <w:rsid w:val="00521C41"/>
    <w:rsid w:val="00522138"/>
    <w:rsid w:val="00523864"/>
    <w:rsid w:val="005259F4"/>
    <w:rsid w:val="0052703E"/>
    <w:rsid w:val="00527051"/>
    <w:rsid w:val="00530419"/>
    <w:rsid w:val="005306E3"/>
    <w:rsid w:val="00533B01"/>
    <w:rsid w:val="005352CB"/>
    <w:rsid w:val="0053619D"/>
    <w:rsid w:val="0054079F"/>
    <w:rsid w:val="00541BF3"/>
    <w:rsid w:val="005427E5"/>
    <w:rsid w:val="00543409"/>
    <w:rsid w:val="00543A5F"/>
    <w:rsid w:val="005448E5"/>
    <w:rsid w:val="00546AD9"/>
    <w:rsid w:val="00546B69"/>
    <w:rsid w:val="00550189"/>
    <w:rsid w:val="00550DA4"/>
    <w:rsid w:val="00550DEB"/>
    <w:rsid w:val="00551087"/>
    <w:rsid w:val="00551B37"/>
    <w:rsid w:val="005535EF"/>
    <w:rsid w:val="0055380E"/>
    <w:rsid w:val="0055433E"/>
    <w:rsid w:val="00555AF5"/>
    <w:rsid w:val="005574D3"/>
    <w:rsid w:val="005579C6"/>
    <w:rsid w:val="005602F4"/>
    <w:rsid w:val="0056039B"/>
    <w:rsid w:val="005609E9"/>
    <w:rsid w:val="00560D30"/>
    <w:rsid w:val="00560ED7"/>
    <w:rsid w:val="005610B0"/>
    <w:rsid w:val="00561397"/>
    <w:rsid w:val="0056355A"/>
    <w:rsid w:val="005635FC"/>
    <w:rsid w:val="00564118"/>
    <w:rsid w:val="005642F5"/>
    <w:rsid w:val="005643C4"/>
    <w:rsid w:val="0056456C"/>
    <w:rsid w:val="005648FC"/>
    <w:rsid w:val="0056561C"/>
    <w:rsid w:val="00567A57"/>
    <w:rsid w:val="0057003A"/>
    <w:rsid w:val="0057006F"/>
    <w:rsid w:val="005702D7"/>
    <w:rsid w:val="00570A3F"/>
    <w:rsid w:val="0057113B"/>
    <w:rsid w:val="00572BB4"/>
    <w:rsid w:val="005737A9"/>
    <w:rsid w:val="00574BEB"/>
    <w:rsid w:val="00580452"/>
    <w:rsid w:val="00583935"/>
    <w:rsid w:val="00583A16"/>
    <w:rsid w:val="00584E66"/>
    <w:rsid w:val="00585905"/>
    <w:rsid w:val="00586AE8"/>
    <w:rsid w:val="00587CFD"/>
    <w:rsid w:val="005916BB"/>
    <w:rsid w:val="005938DB"/>
    <w:rsid w:val="00593D94"/>
    <w:rsid w:val="00594173"/>
    <w:rsid w:val="00595192"/>
    <w:rsid w:val="00595512"/>
    <w:rsid w:val="005958DD"/>
    <w:rsid w:val="00595A7C"/>
    <w:rsid w:val="00597113"/>
    <w:rsid w:val="005A13AB"/>
    <w:rsid w:val="005A2FD7"/>
    <w:rsid w:val="005A343F"/>
    <w:rsid w:val="005A3DD7"/>
    <w:rsid w:val="005A404D"/>
    <w:rsid w:val="005A4389"/>
    <w:rsid w:val="005A492D"/>
    <w:rsid w:val="005A4B2E"/>
    <w:rsid w:val="005A5C2C"/>
    <w:rsid w:val="005A675E"/>
    <w:rsid w:val="005A6B57"/>
    <w:rsid w:val="005B0F86"/>
    <w:rsid w:val="005B164D"/>
    <w:rsid w:val="005B1F10"/>
    <w:rsid w:val="005B5B52"/>
    <w:rsid w:val="005B6092"/>
    <w:rsid w:val="005B6943"/>
    <w:rsid w:val="005B7781"/>
    <w:rsid w:val="005C05BF"/>
    <w:rsid w:val="005C120C"/>
    <w:rsid w:val="005C19A4"/>
    <w:rsid w:val="005C2D60"/>
    <w:rsid w:val="005C374A"/>
    <w:rsid w:val="005C3FB4"/>
    <w:rsid w:val="005C52DD"/>
    <w:rsid w:val="005C62F6"/>
    <w:rsid w:val="005C70B1"/>
    <w:rsid w:val="005D0678"/>
    <w:rsid w:val="005D1041"/>
    <w:rsid w:val="005D168D"/>
    <w:rsid w:val="005D392F"/>
    <w:rsid w:val="005D5A0A"/>
    <w:rsid w:val="005D6070"/>
    <w:rsid w:val="005E07CA"/>
    <w:rsid w:val="005E25F7"/>
    <w:rsid w:val="005E2C8E"/>
    <w:rsid w:val="005E4C8A"/>
    <w:rsid w:val="005E4CC6"/>
    <w:rsid w:val="005E53E7"/>
    <w:rsid w:val="005E6823"/>
    <w:rsid w:val="005E7547"/>
    <w:rsid w:val="005E77E3"/>
    <w:rsid w:val="005F0A25"/>
    <w:rsid w:val="005F14E4"/>
    <w:rsid w:val="005F2320"/>
    <w:rsid w:val="005F40A8"/>
    <w:rsid w:val="005F5092"/>
    <w:rsid w:val="005F5CC7"/>
    <w:rsid w:val="005F73B6"/>
    <w:rsid w:val="00601359"/>
    <w:rsid w:val="00601DDA"/>
    <w:rsid w:val="00606054"/>
    <w:rsid w:val="00606A4F"/>
    <w:rsid w:val="00606A58"/>
    <w:rsid w:val="00610237"/>
    <w:rsid w:val="00610D12"/>
    <w:rsid w:val="00612CBC"/>
    <w:rsid w:val="006153CF"/>
    <w:rsid w:val="006156A4"/>
    <w:rsid w:val="006161B3"/>
    <w:rsid w:val="00616F14"/>
    <w:rsid w:val="0061725B"/>
    <w:rsid w:val="00617924"/>
    <w:rsid w:val="00617C52"/>
    <w:rsid w:val="00617C82"/>
    <w:rsid w:val="006216C6"/>
    <w:rsid w:val="00622122"/>
    <w:rsid w:val="00623054"/>
    <w:rsid w:val="00623413"/>
    <w:rsid w:val="00623854"/>
    <w:rsid w:val="006239F9"/>
    <w:rsid w:val="00625505"/>
    <w:rsid w:val="00626A28"/>
    <w:rsid w:val="00631E28"/>
    <w:rsid w:val="00633F1F"/>
    <w:rsid w:val="00634E5E"/>
    <w:rsid w:val="00640B7A"/>
    <w:rsid w:val="00641BD0"/>
    <w:rsid w:val="00642CEF"/>
    <w:rsid w:val="00642DCC"/>
    <w:rsid w:val="00642F19"/>
    <w:rsid w:val="00643184"/>
    <w:rsid w:val="006436CD"/>
    <w:rsid w:val="00644664"/>
    <w:rsid w:val="006466AF"/>
    <w:rsid w:val="00646983"/>
    <w:rsid w:val="00646984"/>
    <w:rsid w:val="00647097"/>
    <w:rsid w:val="00647401"/>
    <w:rsid w:val="006500FA"/>
    <w:rsid w:val="006520BB"/>
    <w:rsid w:val="00652908"/>
    <w:rsid w:val="006538A9"/>
    <w:rsid w:val="00657FDC"/>
    <w:rsid w:val="006610FC"/>
    <w:rsid w:val="00661CF9"/>
    <w:rsid w:val="006624E1"/>
    <w:rsid w:val="00663481"/>
    <w:rsid w:val="0066380F"/>
    <w:rsid w:val="0066440A"/>
    <w:rsid w:val="00665836"/>
    <w:rsid w:val="006658A7"/>
    <w:rsid w:val="0066592C"/>
    <w:rsid w:val="006670B3"/>
    <w:rsid w:val="006675AA"/>
    <w:rsid w:val="00671397"/>
    <w:rsid w:val="00672B5A"/>
    <w:rsid w:val="00672CF6"/>
    <w:rsid w:val="00672F2D"/>
    <w:rsid w:val="00673936"/>
    <w:rsid w:val="00674F7D"/>
    <w:rsid w:val="00675132"/>
    <w:rsid w:val="006756FE"/>
    <w:rsid w:val="0067663C"/>
    <w:rsid w:val="00676788"/>
    <w:rsid w:val="00676BC1"/>
    <w:rsid w:val="0067706F"/>
    <w:rsid w:val="00680231"/>
    <w:rsid w:val="0068193C"/>
    <w:rsid w:val="00681C4C"/>
    <w:rsid w:val="0068439E"/>
    <w:rsid w:val="00684ADD"/>
    <w:rsid w:val="00685E2F"/>
    <w:rsid w:val="00686423"/>
    <w:rsid w:val="00686AB4"/>
    <w:rsid w:val="00686D71"/>
    <w:rsid w:val="00690166"/>
    <w:rsid w:val="006906FF"/>
    <w:rsid w:val="006916F3"/>
    <w:rsid w:val="00691E10"/>
    <w:rsid w:val="006923B8"/>
    <w:rsid w:val="00694247"/>
    <w:rsid w:val="00695BBC"/>
    <w:rsid w:val="006977FF"/>
    <w:rsid w:val="00697BEC"/>
    <w:rsid w:val="00697F5F"/>
    <w:rsid w:val="006A0445"/>
    <w:rsid w:val="006A1B55"/>
    <w:rsid w:val="006A35C7"/>
    <w:rsid w:val="006A3842"/>
    <w:rsid w:val="006A483F"/>
    <w:rsid w:val="006A4900"/>
    <w:rsid w:val="006A5642"/>
    <w:rsid w:val="006A573A"/>
    <w:rsid w:val="006A61FE"/>
    <w:rsid w:val="006A69BF"/>
    <w:rsid w:val="006A6B65"/>
    <w:rsid w:val="006B07FD"/>
    <w:rsid w:val="006B0D5F"/>
    <w:rsid w:val="006B143F"/>
    <w:rsid w:val="006B1558"/>
    <w:rsid w:val="006B4193"/>
    <w:rsid w:val="006B6274"/>
    <w:rsid w:val="006B6756"/>
    <w:rsid w:val="006B7045"/>
    <w:rsid w:val="006C10B2"/>
    <w:rsid w:val="006C152E"/>
    <w:rsid w:val="006C1638"/>
    <w:rsid w:val="006C16AE"/>
    <w:rsid w:val="006C1A0B"/>
    <w:rsid w:val="006C1FBA"/>
    <w:rsid w:val="006C1FED"/>
    <w:rsid w:val="006C2445"/>
    <w:rsid w:val="006C4178"/>
    <w:rsid w:val="006C5229"/>
    <w:rsid w:val="006C769D"/>
    <w:rsid w:val="006D2384"/>
    <w:rsid w:val="006D2C40"/>
    <w:rsid w:val="006D2CF0"/>
    <w:rsid w:val="006D4558"/>
    <w:rsid w:val="006D515D"/>
    <w:rsid w:val="006D59D5"/>
    <w:rsid w:val="006D70B2"/>
    <w:rsid w:val="006E07B7"/>
    <w:rsid w:val="006E1753"/>
    <w:rsid w:val="006E299F"/>
    <w:rsid w:val="006E3AA4"/>
    <w:rsid w:val="006E4B15"/>
    <w:rsid w:val="006E56C6"/>
    <w:rsid w:val="006E5972"/>
    <w:rsid w:val="006E62A0"/>
    <w:rsid w:val="006E6DE0"/>
    <w:rsid w:val="006E738A"/>
    <w:rsid w:val="006F0AAB"/>
    <w:rsid w:val="006F0FCD"/>
    <w:rsid w:val="006F16F2"/>
    <w:rsid w:val="006F1791"/>
    <w:rsid w:val="006F19F1"/>
    <w:rsid w:val="006F1A82"/>
    <w:rsid w:val="006F1D5B"/>
    <w:rsid w:val="006F48AB"/>
    <w:rsid w:val="006F498F"/>
    <w:rsid w:val="006F4CE4"/>
    <w:rsid w:val="006F50F6"/>
    <w:rsid w:val="006F5126"/>
    <w:rsid w:val="006F587E"/>
    <w:rsid w:val="006F6DCF"/>
    <w:rsid w:val="006F7C89"/>
    <w:rsid w:val="00700585"/>
    <w:rsid w:val="007028C9"/>
    <w:rsid w:val="0070293F"/>
    <w:rsid w:val="0070507A"/>
    <w:rsid w:val="00705FE1"/>
    <w:rsid w:val="00706EA9"/>
    <w:rsid w:val="007071CD"/>
    <w:rsid w:val="00710284"/>
    <w:rsid w:val="00710B71"/>
    <w:rsid w:val="00710FD0"/>
    <w:rsid w:val="007125BC"/>
    <w:rsid w:val="00712EA4"/>
    <w:rsid w:val="0071637A"/>
    <w:rsid w:val="007169C0"/>
    <w:rsid w:val="00716A16"/>
    <w:rsid w:val="007215A8"/>
    <w:rsid w:val="00722063"/>
    <w:rsid w:val="007224E7"/>
    <w:rsid w:val="0072255C"/>
    <w:rsid w:val="00724544"/>
    <w:rsid w:val="007251F2"/>
    <w:rsid w:val="00725B97"/>
    <w:rsid w:val="00726674"/>
    <w:rsid w:val="00726794"/>
    <w:rsid w:val="00726812"/>
    <w:rsid w:val="00727520"/>
    <w:rsid w:val="0072764F"/>
    <w:rsid w:val="00730A8B"/>
    <w:rsid w:val="00731E0D"/>
    <w:rsid w:val="007357D1"/>
    <w:rsid w:val="00735B4D"/>
    <w:rsid w:val="00736336"/>
    <w:rsid w:val="007369DE"/>
    <w:rsid w:val="00740CF7"/>
    <w:rsid w:val="00744D5A"/>
    <w:rsid w:val="007463ED"/>
    <w:rsid w:val="0074690F"/>
    <w:rsid w:val="00746AF4"/>
    <w:rsid w:val="00747B54"/>
    <w:rsid w:val="00750DFB"/>
    <w:rsid w:val="00751405"/>
    <w:rsid w:val="00751D2E"/>
    <w:rsid w:val="007549F2"/>
    <w:rsid w:val="007555D2"/>
    <w:rsid w:val="00755763"/>
    <w:rsid w:val="00757981"/>
    <w:rsid w:val="00760E50"/>
    <w:rsid w:val="007630B8"/>
    <w:rsid w:val="00763BA3"/>
    <w:rsid w:val="007643A2"/>
    <w:rsid w:val="007643C7"/>
    <w:rsid w:val="00764A1F"/>
    <w:rsid w:val="00767EC5"/>
    <w:rsid w:val="007705AB"/>
    <w:rsid w:val="00771FB9"/>
    <w:rsid w:val="0077264C"/>
    <w:rsid w:val="007731FD"/>
    <w:rsid w:val="00774859"/>
    <w:rsid w:val="00775076"/>
    <w:rsid w:val="00775670"/>
    <w:rsid w:val="0077798A"/>
    <w:rsid w:val="0078032E"/>
    <w:rsid w:val="00780E0A"/>
    <w:rsid w:val="00781842"/>
    <w:rsid w:val="00782747"/>
    <w:rsid w:val="0078368D"/>
    <w:rsid w:val="00783DE1"/>
    <w:rsid w:val="0078414E"/>
    <w:rsid w:val="007850A1"/>
    <w:rsid w:val="00785C18"/>
    <w:rsid w:val="00787072"/>
    <w:rsid w:val="007875AE"/>
    <w:rsid w:val="007876B3"/>
    <w:rsid w:val="00791872"/>
    <w:rsid w:val="007935BF"/>
    <w:rsid w:val="00794E98"/>
    <w:rsid w:val="007956D7"/>
    <w:rsid w:val="00795CA9"/>
    <w:rsid w:val="007967A8"/>
    <w:rsid w:val="00797B17"/>
    <w:rsid w:val="00797E8B"/>
    <w:rsid w:val="007A0FD3"/>
    <w:rsid w:val="007A1256"/>
    <w:rsid w:val="007A13F5"/>
    <w:rsid w:val="007A14B7"/>
    <w:rsid w:val="007A1D85"/>
    <w:rsid w:val="007A2730"/>
    <w:rsid w:val="007A2A08"/>
    <w:rsid w:val="007A4FF6"/>
    <w:rsid w:val="007A6FE7"/>
    <w:rsid w:val="007A77DF"/>
    <w:rsid w:val="007A782E"/>
    <w:rsid w:val="007A7844"/>
    <w:rsid w:val="007B04F5"/>
    <w:rsid w:val="007B11BF"/>
    <w:rsid w:val="007B1F0B"/>
    <w:rsid w:val="007B2BFB"/>
    <w:rsid w:val="007B337A"/>
    <w:rsid w:val="007B3413"/>
    <w:rsid w:val="007B403E"/>
    <w:rsid w:val="007B6140"/>
    <w:rsid w:val="007C08C2"/>
    <w:rsid w:val="007C0E4D"/>
    <w:rsid w:val="007C29D1"/>
    <w:rsid w:val="007C473A"/>
    <w:rsid w:val="007C50A8"/>
    <w:rsid w:val="007C5603"/>
    <w:rsid w:val="007C65EB"/>
    <w:rsid w:val="007C65FA"/>
    <w:rsid w:val="007C7A2E"/>
    <w:rsid w:val="007D0D63"/>
    <w:rsid w:val="007D38DE"/>
    <w:rsid w:val="007D49B9"/>
    <w:rsid w:val="007D7A94"/>
    <w:rsid w:val="007E011F"/>
    <w:rsid w:val="007E2332"/>
    <w:rsid w:val="007E2453"/>
    <w:rsid w:val="007E35DF"/>
    <w:rsid w:val="007E4A56"/>
    <w:rsid w:val="007E61CB"/>
    <w:rsid w:val="007E6A47"/>
    <w:rsid w:val="007E7203"/>
    <w:rsid w:val="007F0605"/>
    <w:rsid w:val="007F1A41"/>
    <w:rsid w:val="007F4029"/>
    <w:rsid w:val="007F7521"/>
    <w:rsid w:val="00800178"/>
    <w:rsid w:val="00800A53"/>
    <w:rsid w:val="00800C03"/>
    <w:rsid w:val="00801226"/>
    <w:rsid w:val="00802BDE"/>
    <w:rsid w:val="008032B2"/>
    <w:rsid w:val="00805A52"/>
    <w:rsid w:val="00806EA0"/>
    <w:rsid w:val="008108CB"/>
    <w:rsid w:val="00810DED"/>
    <w:rsid w:val="0081182F"/>
    <w:rsid w:val="008126F8"/>
    <w:rsid w:val="0081295E"/>
    <w:rsid w:val="00812DA9"/>
    <w:rsid w:val="008138B2"/>
    <w:rsid w:val="00817397"/>
    <w:rsid w:val="00820436"/>
    <w:rsid w:val="008205C0"/>
    <w:rsid w:val="008207B2"/>
    <w:rsid w:val="008213CC"/>
    <w:rsid w:val="0082253E"/>
    <w:rsid w:val="00822DBA"/>
    <w:rsid w:val="00823C12"/>
    <w:rsid w:val="00825CA7"/>
    <w:rsid w:val="0082771E"/>
    <w:rsid w:val="00832226"/>
    <w:rsid w:val="008322BC"/>
    <w:rsid w:val="00834C19"/>
    <w:rsid w:val="00835E67"/>
    <w:rsid w:val="008403A1"/>
    <w:rsid w:val="00840755"/>
    <w:rsid w:val="00840FBE"/>
    <w:rsid w:val="00841226"/>
    <w:rsid w:val="008423F0"/>
    <w:rsid w:val="00845692"/>
    <w:rsid w:val="00845CC7"/>
    <w:rsid w:val="00847902"/>
    <w:rsid w:val="00847E20"/>
    <w:rsid w:val="00850255"/>
    <w:rsid w:val="0085170B"/>
    <w:rsid w:val="0085175F"/>
    <w:rsid w:val="008519FD"/>
    <w:rsid w:val="00852ABC"/>
    <w:rsid w:val="00852EBA"/>
    <w:rsid w:val="00856687"/>
    <w:rsid w:val="00856FB1"/>
    <w:rsid w:val="00857FDA"/>
    <w:rsid w:val="00860258"/>
    <w:rsid w:val="0086047C"/>
    <w:rsid w:val="00860883"/>
    <w:rsid w:val="00860C7B"/>
    <w:rsid w:val="00860E4A"/>
    <w:rsid w:val="008611B9"/>
    <w:rsid w:val="00861A74"/>
    <w:rsid w:val="00863721"/>
    <w:rsid w:val="00867A86"/>
    <w:rsid w:val="00870033"/>
    <w:rsid w:val="0087149D"/>
    <w:rsid w:val="0087154D"/>
    <w:rsid w:val="00873528"/>
    <w:rsid w:val="008754B1"/>
    <w:rsid w:val="008777E3"/>
    <w:rsid w:val="0087780E"/>
    <w:rsid w:val="00881EA7"/>
    <w:rsid w:val="00882096"/>
    <w:rsid w:val="00885094"/>
    <w:rsid w:val="00885DF1"/>
    <w:rsid w:val="00886467"/>
    <w:rsid w:val="00886681"/>
    <w:rsid w:val="008871E0"/>
    <w:rsid w:val="008914BB"/>
    <w:rsid w:val="0089298D"/>
    <w:rsid w:val="00893429"/>
    <w:rsid w:val="00895214"/>
    <w:rsid w:val="00896535"/>
    <w:rsid w:val="008968C2"/>
    <w:rsid w:val="00896B0D"/>
    <w:rsid w:val="0089727C"/>
    <w:rsid w:val="00897281"/>
    <w:rsid w:val="0089799B"/>
    <w:rsid w:val="008A0D14"/>
    <w:rsid w:val="008A10E7"/>
    <w:rsid w:val="008A147A"/>
    <w:rsid w:val="008A1C4E"/>
    <w:rsid w:val="008A2029"/>
    <w:rsid w:val="008A2BB0"/>
    <w:rsid w:val="008A32C9"/>
    <w:rsid w:val="008A4BBC"/>
    <w:rsid w:val="008A6C73"/>
    <w:rsid w:val="008B13A1"/>
    <w:rsid w:val="008B16FD"/>
    <w:rsid w:val="008B31EE"/>
    <w:rsid w:val="008B3245"/>
    <w:rsid w:val="008B6E5A"/>
    <w:rsid w:val="008C5A20"/>
    <w:rsid w:val="008C702A"/>
    <w:rsid w:val="008C717A"/>
    <w:rsid w:val="008C7EA6"/>
    <w:rsid w:val="008D05D8"/>
    <w:rsid w:val="008D0659"/>
    <w:rsid w:val="008D202C"/>
    <w:rsid w:val="008D239F"/>
    <w:rsid w:val="008D3B0D"/>
    <w:rsid w:val="008D40B0"/>
    <w:rsid w:val="008D4CDF"/>
    <w:rsid w:val="008D50FA"/>
    <w:rsid w:val="008D5587"/>
    <w:rsid w:val="008D566F"/>
    <w:rsid w:val="008D5D24"/>
    <w:rsid w:val="008D6ED8"/>
    <w:rsid w:val="008D7F07"/>
    <w:rsid w:val="008E0F72"/>
    <w:rsid w:val="008E13A4"/>
    <w:rsid w:val="008E1A95"/>
    <w:rsid w:val="008E4DBF"/>
    <w:rsid w:val="008F1E11"/>
    <w:rsid w:val="008F2E97"/>
    <w:rsid w:val="008F4469"/>
    <w:rsid w:val="008F51B5"/>
    <w:rsid w:val="008F5F32"/>
    <w:rsid w:val="008F604B"/>
    <w:rsid w:val="008F7826"/>
    <w:rsid w:val="0090015E"/>
    <w:rsid w:val="00901B7D"/>
    <w:rsid w:val="00901CAA"/>
    <w:rsid w:val="00902AD9"/>
    <w:rsid w:val="009039C6"/>
    <w:rsid w:val="009044DA"/>
    <w:rsid w:val="00905AED"/>
    <w:rsid w:val="00907FAA"/>
    <w:rsid w:val="00912DB8"/>
    <w:rsid w:val="0091407F"/>
    <w:rsid w:val="00914E56"/>
    <w:rsid w:val="0091626C"/>
    <w:rsid w:val="00916F79"/>
    <w:rsid w:val="00917023"/>
    <w:rsid w:val="009179ED"/>
    <w:rsid w:val="00920313"/>
    <w:rsid w:val="0092343A"/>
    <w:rsid w:val="0092434C"/>
    <w:rsid w:val="009252EF"/>
    <w:rsid w:val="00931495"/>
    <w:rsid w:val="00932C8F"/>
    <w:rsid w:val="0093423A"/>
    <w:rsid w:val="0093475C"/>
    <w:rsid w:val="00935D7E"/>
    <w:rsid w:val="009373BE"/>
    <w:rsid w:val="00937579"/>
    <w:rsid w:val="00937F68"/>
    <w:rsid w:val="00940286"/>
    <w:rsid w:val="00940FEE"/>
    <w:rsid w:val="0094110C"/>
    <w:rsid w:val="0094193D"/>
    <w:rsid w:val="00942CC1"/>
    <w:rsid w:val="00943186"/>
    <w:rsid w:val="0094405A"/>
    <w:rsid w:val="009451CE"/>
    <w:rsid w:val="0094628A"/>
    <w:rsid w:val="00947446"/>
    <w:rsid w:val="00950540"/>
    <w:rsid w:val="00952575"/>
    <w:rsid w:val="00952E98"/>
    <w:rsid w:val="00953AB1"/>
    <w:rsid w:val="009542E9"/>
    <w:rsid w:val="0095796A"/>
    <w:rsid w:val="00960296"/>
    <w:rsid w:val="009616CA"/>
    <w:rsid w:val="00962721"/>
    <w:rsid w:val="00963222"/>
    <w:rsid w:val="009638CB"/>
    <w:rsid w:val="00963EDB"/>
    <w:rsid w:val="00964C4D"/>
    <w:rsid w:val="00964F6A"/>
    <w:rsid w:val="00965BD6"/>
    <w:rsid w:val="009678BF"/>
    <w:rsid w:val="00967E6A"/>
    <w:rsid w:val="00970297"/>
    <w:rsid w:val="00971158"/>
    <w:rsid w:val="00971625"/>
    <w:rsid w:val="009719FA"/>
    <w:rsid w:val="0097259B"/>
    <w:rsid w:val="00972D02"/>
    <w:rsid w:val="00972EAF"/>
    <w:rsid w:val="00974AC9"/>
    <w:rsid w:val="00976469"/>
    <w:rsid w:val="00976E22"/>
    <w:rsid w:val="00981859"/>
    <w:rsid w:val="00982153"/>
    <w:rsid w:val="00982577"/>
    <w:rsid w:val="00983EB4"/>
    <w:rsid w:val="009850EC"/>
    <w:rsid w:val="0098626D"/>
    <w:rsid w:val="0098661A"/>
    <w:rsid w:val="00986E70"/>
    <w:rsid w:val="009879A7"/>
    <w:rsid w:val="009879AA"/>
    <w:rsid w:val="00987A95"/>
    <w:rsid w:val="00987D96"/>
    <w:rsid w:val="00990F9C"/>
    <w:rsid w:val="00992C4B"/>
    <w:rsid w:val="0099430C"/>
    <w:rsid w:val="00996804"/>
    <w:rsid w:val="00997501"/>
    <w:rsid w:val="009A0090"/>
    <w:rsid w:val="009A1E4C"/>
    <w:rsid w:val="009A21DB"/>
    <w:rsid w:val="009A351D"/>
    <w:rsid w:val="009A4DC9"/>
    <w:rsid w:val="009A5B77"/>
    <w:rsid w:val="009A6B3B"/>
    <w:rsid w:val="009B125E"/>
    <w:rsid w:val="009B1E7E"/>
    <w:rsid w:val="009B2779"/>
    <w:rsid w:val="009B4093"/>
    <w:rsid w:val="009B6680"/>
    <w:rsid w:val="009B7D36"/>
    <w:rsid w:val="009C066C"/>
    <w:rsid w:val="009C0EDE"/>
    <w:rsid w:val="009C3586"/>
    <w:rsid w:val="009C4D06"/>
    <w:rsid w:val="009C74A6"/>
    <w:rsid w:val="009C7907"/>
    <w:rsid w:val="009D1791"/>
    <w:rsid w:val="009D1A96"/>
    <w:rsid w:val="009D24F0"/>
    <w:rsid w:val="009D2C35"/>
    <w:rsid w:val="009D5903"/>
    <w:rsid w:val="009E05CD"/>
    <w:rsid w:val="009E07AA"/>
    <w:rsid w:val="009E0C01"/>
    <w:rsid w:val="009E144B"/>
    <w:rsid w:val="009E16BF"/>
    <w:rsid w:val="009E6281"/>
    <w:rsid w:val="009E6721"/>
    <w:rsid w:val="009E7719"/>
    <w:rsid w:val="009E7AAC"/>
    <w:rsid w:val="009F16BC"/>
    <w:rsid w:val="009F4DD2"/>
    <w:rsid w:val="009F5734"/>
    <w:rsid w:val="009F7936"/>
    <w:rsid w:val="00A01464"/>
    <w:rsid w:val="00A03A15"/>
    <w:rsid w:val="00A0409D"/>
    <w:rsid w:val="00A050FF"/>
    <w:rsid w:val="00A0537F"/>
    <w:rsid w:val="00A05532"/>
    <w:rsid w:val="00A05AC8"/>
    <w:rsid w:val="00A106AE"/>
    <w:rsid w:val="00A111E0"/>
    <w:rsid w:val="00A13A22"/>
    <w:rsid w:val="00A14AC3"/>
    <w:rsid w:val="00A14DBA"/>
    <w:rsid w:val="00A168CD"/>
    <w:rsid w:val="00A16E25"/>
    <w:rsid w:val="00A17650"/>
    <w:rsid w:val="00A177C7"/>
    <w:rsid w:val="00A20139"/>
    <w:rsid w:val="00A202C5"/>
    <w:rsid w:val="00A2046C"/>
    <w:rsid w:val="00A20D93"/>
    <w:rsid w:val="00A20DBC"/>
    <w:rsid w:val="00A21B09"/>
    <w:rsid w:val="00A22459"/>
    <w:rsid w:val="00A232CB"/>
    <w:rsid w:val="00A235FD"/>
    <w:rsid w:val="00A245C4"/>
    <w:rsid w:val="00A25620"/>
    <w:rsid w:val="00A25721"/>
    <w:rsid w:val="00A26E87"/>
    <w:rsid w:val="00A2771E"/>
    <w:rsid w:val="00A27F37"/>
    <w:rsid w:val="00A31908"/>
    <w:rsid w:val="00A3235C"/>
    <w:rsid w:val="00A32523"/>
    <w:rsid w:val="00A32EE1"/>
    <w:rsid w:val="00A330C4"/>
    <w:rsid w:val="00A3392C"/>
    <w:rsid w:val="00A33D06"/>
    <w:rsid w:val="00A346A5"/>
    <w:rsid w:val="00A35CDF"/>
    <w:rsid w:val="00A36A7A"/>
    <w:rsid w:val="00A36D3C"/>
    <w:rsid w:val="00A40751"/>
    <w:rsid w:val="00A41E7D"/>
    <w:rsid w:val="00A41F49"/>
    <w:rsid w:val="00A425CE"/>
    <w:rsid w:val="00A44918"/>
    <w:rsid w:val="00A450F3"/>
    <w:rsid w:val="00A45537"/>
    <w:rsid w:val="00A45EDC"/>
    <w:rsid w:val="00A50102"/>
    <w:rsid w:val="00A50BE2"/>
    <w:rsid w:val="00A51C5C"/>
    <w:rsid w:val="00A531BA"/>
    <w:rsid w:val="00A54354"/>
    <w:rsid w:val="00A55B73"/>
    <w:rsid w:val="00A565A6"/>
    <w:rsid w:val="00A57047"/>
    <w:rsid w:val="00A57AA6"/>
    <w:rsid w:val="00A60F91"/>
    <w:rsid w:val="00A62287"/>
    <w:rsid w:val="00A62570"/>
    <w:rsid w:val="00A634B7"/>
    <w:rsid w:val="00A64316"/>
    <w:rsid w:val="00A6506F"/>
    <w:rsid w:val="00A656C8"/>
    <w:rsid w:val="00A67285"/>
    <w:rsid w:val="00A677EC"/>
    <w:rsid w:val="00A67EA2"/>
    <w:rsid w:val="00A67FD1"/>
    <w:rsid w:val="00A71E81"/>
    <w:rsid w:val="00A73986"/>
    <w:rsid w:val="00A7581C"/>
    <w:rsid w:val="00A76108"/>
    <w:rsid w:val="00A772B1"/>
    <w:rsid w:val="00A77C80"/>
    <w:rsid w:val="00A81CC7"/>
    <w:rsid w:val="00A82718"/>
    <w:rsid w:val="00A82B8F"/>
    <w:rsid w:val="00A85430"/>
    <w:rsid w:val="00A90036"/>
    <w:rsid w:val="00A90E61"/>
    <w:rsid w:val="00A911F7"/>
    <w:rsid w:val="00A945F3"/>
    <w:rsid w:val="00A94B96"/>
    <w:rsid w:val="00A95D05"/>
    <w:rsid w:val="00A969BE"/>
    <w:rsid w:val="00A97C2A"/>
    <w:rsid w:val="00AA2334"/>
    <w:rsid w:val="00AA28C8"/>
    <w:rsid w:val="00AA3EB7"/>
    <w:rsid w:val="00AA5C58"/>
    <w:rsid w:val="00AA5E35"/>
    <w:rsid w:val="00AA60AD"/>
    <w:rsid w:val="00AA6BEA"/>
    <w:rsid w:val="00AA6D56"/>
    <w:rsid w:val="00AA7034"/>
    <w:rsid w:val="00AA7B30"/>
    <w:rsid w:val="00AB00B5"/>
    <w:rsid w:val="00AB06D5"/>
    <w:rsid w:val="00AB2818"/>
    <w:rsid w:val="00AB34EB"/>
    <w:rsid w:val="00AB3DCB"/>
    <w:rsid w:val="00AB4573"/>
    <w:rsid w:val="00AB594E"/>
    <w:rsid w:val="00AB7730"/>
    <w:rsid w:val="00AB7F03"/>
    <w:rsid w:val="00AC0666"/>
    <w:rsid w:val="00AC30AF"/>
    <w:rsid w:val="00AC3FEC"/>
    <w:rsid w:val="00AC40CE"/>
    <w:rsid w:val="00AC5C21"/>
    <w:rsid w:val="00AC6F81"/>
    <w:rsid w:val="00AD1155"/>
    <w:rsid w:val="00AD1BF8"/>
    <w:rsid w:val="00AD3E4A"/>
    <w:rsid w:val="00AD413A"/>
    <w:rsid w:val="00AD52B1"/>
    <w:rsid w:val="00AD5CDF"/>
    <w:rsid w:val="00AD5E7B"/>
    <w:rsid w:val="00AD6F4C"/>
    <w:rsid w:val="00AE1C12"/>
    <w:rsid w:val="00AE312C"/>
    <w:rsid w:val="00AE3FAF"/>
    <w:rsid w:val="00AE7B34"/>
    <w:rsid w:val="00AF10B6"/>
    <w:rsid w:val="00AF1124"/>
    <w:rsid w:val="00AF1A08"/>
    <w:rsid w:val="00AF3476"/>
    <w:rsid w:val="00AF3A19"/>
    <w:rsid w:val="00AF59D4"/>
    <w:rsid w:val="00AF6713"/>
    <w:rsid w:val="00AF703C"/>
    <w:rsid w:val="00B0179F"/>
    <w:rsid w:val="00B03738"/>
    <w:rsid w:val="00B04C82"/>
    <w:rsid w:val="00B072AD"/>
    <w:rsid w:val="00B0785C"/>
    <w:rsid w:val="00B07D42"/>
    <w:rsid w:val="00B109CF"/>
    <w:rsid w:val="00B110AA"/>
    <w:rsid w:val="00B121BB"/>
    <w:rsid w:val="00B121CC"/>
    <w:rsid w:val="00B12210"/>
    <w:rsid w:val="00B158D3"/>
    <w:rsid w:val="00B1617E"/>
    <w:rsid w:val="00B16215"/>
    <w:rsid w:val="00B16729"/>
    <w:rsid w:val="00B16E4E"/>
    <w:rsid w:val="00B17B05"/>
    <w:rsid w:val="00B2095F"/>
    <w:rsid w:val="00B21102"/>
    <w:rsid w:val="00B23204"/>
    <w:rsid w:val="00B23972"/>
    <w:rsid w:val="00B250DE"/>
    <w:rsid w:val="00B261C2"/>
    <w:rsid w:val="00B27F58"/>
    <w:rsid w:val="00B27FE7"/>
    <w:rsid w:val="00B30B94"/>
    <w:rsid w:val="00B31A28"/>
    <w:rsid w:val="00B32467"/>
    <w:rsid w:val="00B32A94"/>
    <w:rsid w:val="00B3328E"/>
    <w:rsid w:val="00B355E4"/>
    <w:rsid w:val="00B358E9"/>
    <w:rsid w:val="00B36A13"/>
    <w:rsid w:val="00B37BF8"/>
    <w:rsid w:val="00B40AF0"/>
    <w:rsid w:val="00B40ED6"/>
    <w:rsid w:val="00B41758"/>
    <w:rsid w:val="00B41923"/>
    <w:rsid w:val="00B43C68"/>
    <w:rsid w:val="00B45B75"/>
    <w:rsid w:val="00B45C39"/>
    <w:rsid w:val="00B469EF"/>
    <w:rsid w:val="00B52C77"/>
    <w:rsid w:val="00B52D8B"/>
    <w:rsid w:val="00B53069"/>
    <w:rsid w:val="00B535BA"/>
    <w:rsid w:val="00B54638"/>
    <w:rsid w:val="00B54640"/>
    <w:rsid w:val="00B549EB"/>
    <w:rsid w:val="00B55B91"/>
    <w:rsid w:val="00B56028"/>
    <w:rsid w:val="00B56357"/>
    <w:rsid w:val="00B574C2"/>
    <w:rsid w:val="00B57648"/>
    <w:rsid w:val="00B57E2D"/>
    <w:rsid w:val="00B613DB"/>
    <w:rsid w:val="00B618B2"/>
    <w:rsid w:val="00B61F2F"/>
    <w:rsid w:val="00B6359B"/>
    <w:rsid w:val="00B64973"/>
    <w:rsid w:val="00B701D4"/>
    <w:rsid w:val="00B70434"/>
    <w:rsid w:val="00B70FC4"/>
    <w:rsid w:val="00B7370B"/>
    <w:rsid w:val="00B737DC"/>
    <w:rsid w:val="00B73900"/>
    <w:rsid w:val="00B74189"/>
    <w:rsid w:val="00B74348"/>
    <w:rsid w:val="00B751BE"/>
    <w:rsid w:val="00B808E7"/>
    <w:rsid w:val="00B8112B"/>
    <w:rsid w:val="00B81766"/>
    <w:rsid w:val="00B827BF"/>
    <w:rsid w:val="00B82CF3"/>
    <w:rsid w:val="00B8352C"/>
    <w:rsid w:val="00B83A84"/>
    <w:rsid w:val="00B83F0C"/>
    <w:rsid w:val="00B86EE5"/>
    <w:rsid w:val="00B877B6"/>
    <w:rsid w:val="00B955D5"/>
    <w:rsid w:val="00B95C52"/>
    <w:rsid w:val="00B967A4"/>
    <w:rsid w:val="00B96D2D"/>
    <w:rsid w:val="00B977BA"/>
    <w:rsid w:val="00BA13B7"/>
    <w:rsid w:val="00BA38B1"/>
    <w:rsid w:val="00BA3CD2"/>
    <w:rsid w:val="00BB0C89"/>
    <w:rsid w:val="00BB2790"/>
    <w:rsid w:val="00BB2A8E"/>
    <w:rsid w:val="00BB4561"/>
    <w:rsid w:val="00BB5E15"/>
    <w:rsid w:val="00BC0959"/>
    <w:rsid w:val="00BC0B13"/>
    <w:rsid w:val="00BC3243"/>
    <w:rsid w:val="00BC365D"/>
    <w:rsid w:val="00BC3AEB"/>
    <w:rsid w:val="00BC4F01"/>
    <w:rsid w:val="00BC61CF"/>
    <w:rsid w:val="00BC64AD"/>
    <w:rsid w:val="00BC6609"/>
    <w:rsid w:val="00BC68E0"/>
    <w:rsid w:val="00BC698D"/>
    <w:rsid w:val="00BC705B"/>
    <w:rsid w:val="00BD00BB"/>
    <w:rsid w:val="00BD02DF"/>
    <w:rsid w:val="00BD0E81"/>
    <w:rsid w:val="00BD4005"/>
    <w:rsid w:val="00BD451D"/>
    <w:rsid w:val="00BD4776"/>
    <w:rsid w:val="00BD62DA"/>
    <w:rsid w:val="00BD7DFB"/>
    <w:rsid w:val="00BE3045"/>
    <w:rsid w:val="00BE40AF"/>
    <w:rsid w:val="00BE7036"/>
    <w:rsid w:val="00BE7156"/>
    <w:rsid w:val="00BF001A"/>
    <w:rsid w:val="00BF28F8"/>
    <w:rsid w:val="00BF2A11"/>
    <w:rsid w:val="00BF2C09"/>
    <w:rsid w:val="00BF3D40"/>
    <w:rsid w:val="00BF4809"/>
    <w:rsid w:val="00BF5932"/>
    <w:rsid w:val="00BF5D63"/>
    <w:rsid w:val="00BF5EFF"/>
    <w:rsid w:val="00BF6B3C"/>
    <w:rsid w:val="00C01007"/>
    <w:rsid w:val="00C01A80"/>
    <w:rsid w:val="00C0282E"/>
    <w:rsid w:val="00C0465A"/>
    <w:rsid w:val="00C05F7D"/>
    <w:rsid w:val="00C06A34"/>
    <w:rsid w:val="00C10A84"/>
    <w:rsid w:val="00C11BEC"/>
    <w:rsid w:val="00C12AD3"/>
    <w:rsid w:val="00C12C25"/>
    <w:rsid w:val="00C13993"/>
    <w:rsid w:val="00C14310"/>
    <w:rsid w:val="00C14557"/>
    <w:rsid w:val="00C151F5"/>
    <w:rsid w:val="00C152E5"/>
    <w:rsid w:val="00C155F3"/>
    <w:rsid w:val="00C16A80"/>
    <w:rsid w:val="00C1706D"/>
    <w:rsid w:val="00C20DA9"/>
    <w:rsid w:val="00C236D3"/>
    <w:rsid w:val="00C24BFC"/>
    <w:rsid w:val="00C27166"/>
    <w:rsid w:val="00C27FA3"/>
    <w:rsid w:val="00C30C92"/>
    <w:rsid w:val="00C30D4D"/>
    <w:rsid w:val="00C30F58"/>
    <w:rsid w:val="00C31405"/>
    <w:rsid w:val="00C318D5"/>
    <w:rsid w:val="00C31D47"/>
    <w:rsid w:val="00C327AB"/>
    <w:rsid w:val="00C32991"/>
    <w:rsid w:val="00C32BC1"/>
    <w:rsid w:val="00C34264"/>
    <w:rsid w:val="00C3476E"/>
    <w:rsid w:val="00C36151"/>
    <w:rsid w:val="00C36D88"/>
    <w:rsid w:val="00C36FB4"/>
    <w:rsid w:val="00C37BE8"/>
    <w:rsid w:val="00C413B1"/>
    <w:rsid w:val="00C422DD"/>
    <w:rsid w:val="00C4575D"/>
    <w:rsid w:val="00C46E04"/>
    <w:rsid w:val="00C50614"/>
    <w:rsid w:val="00C514E7"/>
    <w:rsid w:val="00C518BD"/>
    <w:rsid w:val="00C53013"/>
    <w:rsid w:val="00C53C3D"/>
    <w:rsid w:val="00C544A6"/>
    <w:rsid w:val="00C560C3"/>
    <w:rsid w:val="00C61A99"/>
    <w:rsid w:val="00C61B27"/>
    <w:rsid w:val="00C61DFC"/>
    <w:rsid w:val="00C61E11"/>
    <w:rsid w:val="00C61F78"/>
    <w:rsid w:val="00C64B02"/>
    <w:rsid w:val="00C64EAE"/>
    <w:rsid w:val="00C65CCE"/>
    <w:rsid w:val="00C67B61"/>
    <w:rsid w:val="00C67DAB"/>
    <w:rsid w:val="00C70039"/>
    <w:rsid w:val="00C707C8"/>
    <w:rsid w:val="00C70D31"/>
    <w:rsid w:val="00C70FB5"/>
    <w:rsid w:val="00C7231D"/>
    <w:rsid w:val="00C73F53"/>
    <w:rsid w:val="00C74430"/>
    <w:rsid w:val="00C74485"/>
    <w:rsid w:val="00C7465B"/>
    <w:rsid w:val="00C750C3"/>
    <w:rsid w:val="00C75B6E"/>
    <w:rsid w:val="00C769C5"/>
    <w:rsid w:val="00C774A0"/>
    <w:rsid w:val="00C77644"/>
    <w:rsid w:val="00C80369"/>
    <w:rsid w:val="00C812A4"/>
    <w:rsid w:val="00C81ED4"/>
    <w:rsid w:val="00C8286A"/>
    <w:rsid w:val="00C82EF9"/>
    <w:rsid w:val="00C83234"/>
    <w:rsid w:val="00C85A51"/>
    <w:rsid w:val="00C9038C"/>
    <w:rsid w:val="00C90EFD"/>
    <w:rsid w:val="00C9129E"/>
    <w:rsid w:val="00C91467"/>
    <w:rsid w:val="00C915B9"/>
    <w:rsid w:val="00C91CBC"/>
    <w:rsid w:val="00C922A0"/>
    <w:rsid w:val="00C930DF"/>
    <w:rsid w:val="00C93B91"/>
    <w:rsid w:val="00C93B9C"/>
    <w:rsid w:val="00C9514E"/>
    <w:rsid w:val="00C957A6"/>
    <w:rsid w:val="00C95EE5"/>
    <w:rsid w:val="00CA2D23"/>
    <w:rsid w:val="00CA32D5"/>
    <w:rsid w:val="00CA3516"/>
    <w:rsid w:val="00CA3DEA"/>
    <w:rsid w:val="00CA5BAA"/>
    <w:rsid w:val="00CA797A"/>
    <w:rsid w:val="00CB0F6A"/>
    <w:rsid w:val="00CB15CA"/>
    <w:rsid w:val="00CB1995"/>
    <w:rsid w:val="00CB2BFF"/>
    <w:rsid w:val="00CB312A"/>
    <w:rsid w:val="00CB43FF"/>
    <w:rsid w:val="00CB47C7"/>
    <w:rsid w:val="00CB4C4B"/>
    <w:rsid w:val="00CB51CE"/>
    <w:rsid w:val="00CC0CC8"/>
    <w:rsid w:val="00CC1464"/>
    <w:rsid w:val="00CC1C6B"/>
    <w:rsid w:val="00CC28A6"/>
    <w:rsid w:val="00CC2DFB"/>
    <w:rsid w:val="00CC35AF"/>
    <w:rsid w:val="00CC4794"/>
    <w:rsid w:val="00CC6956"/>
    <w:rsid w:val="00CC6F77"/>
    <w:rsid w:val="00CD022A"/>
    <w:rsid w:val="00CD17DB"/>
    <w:rsid w:val="00CD216F"/>
    <w:rsid w:val="00CD3501"/>
    <w:rsid w:val="00CD3CDA"/>
    <w:rsid w:val="00CD410A"/>
    <w:rsid w:val="00CD4CF7"/>
    <w:rsid w:val="00CD5FF1"/>
    <w:rsid w:val="00CD6687"/>
    <w:rsid w:val="00CD7A7E"/>
    <w:rsid w:val="00CD7F99"/>
    <w:rsid w:val="00CE01FF"/>
    <w:rsid w:val="00CE0429"/>
    <w:rsid w:val="00CE0F04"/>
    <w:rsid w:val="00CE122C"/>
    <w:rsid w:val="00CE1531"/>
    <w:rsid w:val="00CE3E2C"/>
    <w:rsid w:val="00CE4D74"/>
    <w:rsid w:val="00CE732F"/>
    <w:rsid w:val="00CF157E"/>
    <w:rsid w:val="00CF2BB0"/>
    <w:rsid w:val="00CF36C2"/>
    <w:rsid w:val="00CF4000"/>
    <w:rsid w:val="00CF48CD"/>
    <w:rsid w:val="00CF50EA"/>
    <w:rsid w:val="00CF53BF"/>
    <w:rsid w:val="00CF5ED3"/>
    <w:rsid w:val="00CF72FF"/>
    <w:rsid w:val="00CF7BC1"/>
    <w:rsid w:val="00D01EF9"/>
    <w:rsid w:val="00D024DC"/>
    <w:rsid w:val="00D052D3"/>
    <w:rsid w:val="00D0530F"/>
    <w:rsid w:val="00D13C41"/>
    <w:rsid w:val="00D14454"/>
    <w:rsid w:val="00D149CA"/>
    <w:rsid w:val="00D16453"/>
    <w:rsid w:val="00D170CD"/>
    <w:rsid w:val="00D201F2"/>
    <w:rsid w:val="00D20589"/>
    <w:rsid w:val="00D2096B"/>
    <w:rsid w:val="00D210AA"/>
    <w:rsid w:val="00D216AE"/>
    <w:rsid w:val="00D21CDF"/>
    <w:rsid w:val="00D239FE"/>
    <w:rsid w:val="00D24D5A"/>
    <w:rsid w:val="00D27441"/>
    <w:rsid w:val="00D277E4"/>
    <w:rsid w:val="00D3053E"/>
    <w:rsid w:val="00D30B45"/>
    <w:rsid w:val="00D32163"/>
    <w:rsid w:val="00D32A7E"/>
    <w:rsid w:val="00D35408"/>
    <w:rsid w:val="00D3554F"/>
    <w:rsid w:val="00D37A23"/>
    <w:rsid w:val="00D409D0"/>
    <w:rsid w:val="00D40AB4"/>
    <w:rsid w:val="00D421B4"/>
    <w:rsid w:val="00D427FE"/>
    <w:rsid w:val="00D43526"/>
    <w:rsid w:val="00D4353D"/>
    <w:rsid w:val="00D43545"/>
    <w:rsid w:val="00D448E7"/>
    <w:rsid w:val="00D44CE2"/>
    <w:rsid w:val="00D4631B"/>
    <w:rsid w:val="00D505F0"/>
    <w:rsid w:val="00D527B2"/>
    <w:rsid w:val="00D5329D"/>
    <w:rsid w:val="00D539BB"/>
    <w:rsid w:val="00D5474A"/>
    <w:rsid w:val="00D54BC1"/>
    <w:rsid w:val="00D558CB"/>
    <w:rsid w:val="00D5611A"/>
    <w:rsid w:val="00D569A2"/>
    <w:rsid w:val="00D602A0"/>
    <w:rsid w:val="00D628CF"/>
    <w:rsid w:val="00D638C8"/>
    <w:rsid w:val="00D64348"/>
    <w:rsid w:val="00D66511"/>
    <w:rsid w:val="00D66AE4"/>
    <w:rsid w:val="00D700F0"/>
    <w:rsid w:val="00D715A8"/>
    <w:rsid w:val="00D71C78"/>
    <w:rsid w:val="00D72053"/>
    <w:rsid w:val="00D7256E"/>
    <w:rsid w:val="00D752EB"/>
    <w:rsid w:val="00D753EA"/>
    <w:rsid w:val="00D763FB"/>
    <w:rsid w:val="00D7732F"/>
    <w:rsid w:val="00D77550"/>
    <w:rsid w:val="00D77E34"/>
    <w:rsid w:val="00D81012"/>
    <w:rsid w:val="00D81AF5"/>
    <w:rsid w:val="00D81E71"/>
    <w:rsid w:val="00D8303C"/>
    <w:rsid w:val="00D84000"/>
    <w:rsid w:val="00D84A8F"/>
    <w:rsid w:val="00D84C36"/>
    <w:rsid w:val="00D85FBA"/>
    <w:rsid w:val="00D8609D"/>
    <w:rsid w:val="00D86103"/>
    <w:rsid w:val="00D86398"/>
    <w:rsid w:val="00D87071"/>
    <w:rsid w:val="00D87820"/>
    <w:rsid w:val="00D91548"/>
    <w:rsid w:val="00D92514"/>
    <w:rsid w:val="00D961CE"/>
    <w:rsid w:val="00D9704A"/>
    <w:rsid w:val="00DA0FF2"/>
    <w:rsid w:val="00DA12D2"/>
    <w:rsid w:val="00DA3D1C"/>
    <w:rsid w:val="00DA49D0"/>
    <w:rsid w:val="00DA560E"/>
    <w:rsid w:val="00DA66CA"/>
    <w:rsid w:val="00DA7B62"/>
    <w:rsid w:val="00DB0BB9"/>
    <w:rsid w:val="00DB1540"/>
    <w:rsid w:val="00DB303D"/>
    <w:rsid w:val="00DB4A9B"/>
    <w:rsid w:val="00DB5DB2"/>
    <w:rsid w:val="00DB65B0"/>
    <w:rsid w:val="00DB6787"/>
    <w:rsid w:val="00DB70C9"/>
    <w:rsid w:val="00DB7EEA"/>
    <w:rsid w:val="00DC1734"/>
    <w:rsid w:val="00DC2D23"/>
    <w:rsid w:val="00DC3FBF"/>
    <w:rsid w:val="00DC4320"/>
    <w:rsid w:val="00DC74CD"/>
    <w:rsid w:val="00DD11AC"/>
    <w:rsid w:val="00DD4ED9"/>
    <w:rsid w:val="00DD6396"/>
    <w:rsid w:val="00DD6552"/>
    <w:rsid w:val="00DD747C"/>
    <w:rsid w:val="00DD76C4"/>
    <w:rsid w:val="00DD7F15"/>
    <w:rsid w:val="00DE2104"/>
    <w:rsid w:val="00DE381F"/>
    <w:rsid w:val="00DE3BC5"/>
    <w:rsid w:val="00DE6C51"/>
    <w:rsid w:val="00DF0CB1"/>
    <w:rsid w:val="00DF19A0"/>
    <w:rsid w:val="00DF2328"/>
    <w:rsid w:val="00DF2DE4"/>
    <w:rsid w:val="00DF2EA6"/>
    <w:rsid w:val="00DF3123"/>
    <w:rsid w:val="00DF479A"/>
    <w:rsid w:val="00DF4C29"/>
    <w:rsid w:val="00DF4D26"/>
    <w:rsid w:val="00DF6F3D"/>
    <w:rsid w:val="00E009AE"/>
    <w:rsid w:val="00E0302C"/>
    <w:rsid w:val="00E03575"/>
    <w:rsid w:val="00E04FCB"/>
    <w:rsid w:val="00E0651A"/>
    <w:rsid w:val="00E06976"/>
    <w:rsid w:val="00E06B00"/>
    <w:rsid w:val="00E074BF"/>
    <w:rsid w:val="00E10A67"/>
    <w:rsid w:val="00E11238"/>
    <w:rsid w:val="00E1395A"/>
    <w:rsid w:val="00E1464B"/>
    <w:rsid w:val="00E16693"/>
    <w:rsid w:val="00E1697C"/>
    <w:rsid w:val="00E17BEE"/>
    <w:rsid w:val="00E21292"/>
    <w:rsid w:val="00E21427"/>
    <w:rsid w:val="00E22F85"/>
    <w:rsid w:val="00E231A4"/>
    <w:rsid w:val="00E2354A"/>
    <w:rsid w:val="00E236A3"/>
    <w:rsid w:val="00E23805"/>
    <w:rsid w:val="00E23C28"/>
    <w:rsid w:val="00E23E21"/>
    <w:rsid w:val="00E24075"/>
    <w:rsid w:val="00E25780"/>
    <w:rsid w:val="00E2708C"/>
    <w:rsid w:val="00E27877"/>
    <w:rsid w:val="00E31CDE"/>
    <w:rsid w:val="00E345EC"/>
    <w:rsid w:val="00E36351"/>
    <w:rsid w:val="00E37CFE"/>
    <w:rsid w:val="00E40918"/>
    <w:rsid w:val="00E40D46"/>
    <w:rsid w:val="00E40F18"/>
    <w:rsid w:val="00E42F1E"/>
    <w:rsid w:val="00E43D64"/>
    <w:rsid w:val="00E43EF5"/>
    <w:rsid w:val="00E453FA"/>
    <w:rsid w:val="00E46057"/>
    <w:rsid w:val="00E46EAA"/>
    <w:rsid w:val="00E475CB"/>
    <w:rsid w:val="00E47A97"/>
    <w:rsid w:val="00E523AA"/>
    <w:rsid w:val="00E5373D"/>
    <w:rsid w:val="00E5377B"/>
    <w:rsid w:val="00E5391D"/>
    <w:rsid w:val="00E53946"/>
    <w:rsid w:val="00E540E1"/>
    <w:rsid w:val="00E55159"/>
    <w:rsid w:val="00E57B13"/>
    <w:rsid w:val="00E57EB3"/>
    <w:rsid w:val="00E600AE"/>
    <w:rsid w:val="00E604FD"/>
    <w:rsid w:val="00E60D30"/>
    <w:rsid w:val="00E61876"/>
    <w:rsid w:val="00E621F1"/>
    <w:rsid w:val="00E6323C"/>
    <w:rsid w:val="00E63B74"/>
    <w:rsid w:val="00E65959"/>
    <w:rsid w:val="00E65A43"/>
    <w:rsid w:val="00E6668B"/>
    <w:rsid w:val="00E6668F"/>
    <w:rsid w:val="00E66E4B"/>
    <w:rsid w:val="00E676A7"/>
    <w:rsid w:val="00E67E3C"/>
    <w:rsid w:val="00E7018B"/>
    <w:rsid w:val="00E70774"/>
    <w:rsid w:val="00E7136E"/>
    <w:rsid w:val="00E7247A"/>
    <w:rsid w:val="00E7282A"/>
    <w:rsid w:val="00E72E44"/>
    <w:rsid w:val="00E72EA4"/>
    <w:rsid w:val="00E73097"/>
    <w:rsid w:val="00E747F9"/>
    <w:rsid w:val="00E75155"/>
    <w:rsid w:val="00E80C7C"/>
    <w:rsid w:val="00E80E33"/>
    <w:rsid w:val="00E81CD9"/>
    <w:rsid w:val="00E82374"/>
    <w:rsid w:val="00E8486E"/>
    <w:rsid w:val="00E84A96"/>
    <w:rsid w:val="00E85279"/>
    <w:rsid w:val="00E86086"/>
    <w:rsid w:val="00E8612A"/>
    <w:rsid w:val="00E86E18"/>
    <w:rsid w:val="00E8754E"/>
    <w:rsid w:val="00E910A8"/>
    <w:rsid w:val="00E92318"/>
    <w:rsid w:val="00E92944"/>
    <w:rsid w:val="00E92D1F"/>
    <w:rsid w:val="00E9339F"/>
    <w:rsid w:val="00E948D0"/>
    <w:rsid w:val="00E95327"/>
    <w:rsid w:val="00E95D5F"/>
    <w:rsid w:val="00E96814"/>
    <w:rsid w:val="00E96921"/>
    <w:rsid w:val="00E96B4C"/>
    <w:rsid w:val="00E96EE8"/>
    <w:rsid w:val="00EA19E6"/>
    <w:rsid w:val="00EA64B4"/>
    <w:rsid w:val="00EA656A"/>
    <w:rsid w:val="00EA7657"/>
    <w:rsid w:val="00EB1F20"/>
    <w:rsid w:val="00EB2E23"/>
    <w:rsid w:val="00EB34ED"/>
    <w:rsid w:val="00EB547C"/>
    <w:rsid w:val="00EB58B7"/>
    <w:rsid w:val="00EB60CA"/>
    <w:rsid w:val="00EC1B5D"/>
    <w:rsid w:val="00EC44E6"/>
    <w:rsid w:val="00EC4E63"/>
    <w:rsid w:val="00EC5A0E"/>
    <w:rsid w:val="00EC7802"/>
    <w:rsid w:val="00ED1860"/>
    <w:rsid w:val="00ED1AA3"/>
    <w:rsid w:val="00ED35E3"/>
    <w:rsid w:val="00ED4255"/>
    <w:rsid w:val="00ED4E34"/>
    <w:rsid w:val="00ED6C5A"/>
    <w:rsid w:val="00ED761E"/>
    <w:rsid w:val="00EE2289"/>
    <w:rsid w:val="00EE3912"/>
    <w:rsid w:val="00EE7485"/>
    <w:rsid w:val="00EF0D3C"/>
    <w:rsid w:val="00EF119E"/>
    <w:rsid w:val="00EF1B7D"/>
    <w:rsid w:val="00EF2423"/>
    <w:rsid w:val="00EF29F4"/>
    <w:rsid w:val="00EF3356"/>
    <w:rsid w:val="00EF3EB1"/>
    <w:rsid w:val="00EF70B6"/>
    <w:rsid w:val="00F02CCF"/>
    <w:rsid w:val="00F03A1A"/>
    <w:rsid w:val="00F03D66"/>
    <w:rsid w:val="00F0411F"/>
    <w:rsid w:val="00F04615"/>
    <w:rsid w:val="00F049E8"/>
    <w:rsid w:val="00F0597A"/>
    <w:rsid w:val="00F068A8"/>
    <w:rsid w:val="00F06DC1"/>
    <w:rsid w:val="00F07087"/>
    <w:rsid w:val="00F1135F"/>
    <w:rsid w:val="00F11C7A"/>
    <w:rsid w:val="00F1468B"/>
    <w:rsid w:val="00F1548E"/>
    <w:rsid w:val="00F157FC"/>
    <w:rsid w:val="00F16074"/>
    <w:rsid w:val="00F22062"/>
    <w:rsid w:val="00F23372"/>
    <w:rsid w:val="00F239DB"/>
    <w:rsid w:val="00F25DFE"/>
    <w:rsid w:val="00F26428"/>
    <w:rsid w:val="00F3084E"/>
    <w:rsid w:val="00F316E7"/>
    <w:rsid w:val="00F34E47"/>
    <w:rsid w:val="00F36158"/>
    <w:rsid w:val="00F367FA"/>
    <w:rsid w:val="00F40792"/>
    <w:rsid w:val="00F4444D"/>
    <w:rsid w:val="00F446B8"/>
    <w:rsid w:val="00F4485A"/>
    <w:rsid w:val="00F44A8E"/>
    <w:rsid w:val="00F4504F"/>
    <w:rsid w:val="00F458A5"/>
    <w:rsid w:val="00F47973"/>
    <w:rsid w:val="00F50469"/>
    <w:rsid w:val="00F50541"/>
    <w:rsid w:val="00F50658"/>
    <w:rsid w:val="00F506F8"/>
    <w:rsid w:val="00F50E99"/>
    <w:rsid w:val="00F51DAD"/>
    <w:rsid w:val="00F53627"/>
    <w:rsid w:val="00F53E6F"/>
    <w:rsid w:val="00F56753"/>
    <w:rsid w:val="00F56889"/>
    <w:rsid w:val="00F57E72"/>
    <w:rsid w:val="00F60479"/>
    <w:rsid w:val="00F6073C"/>
    <w:rsid w:val="00F636F1"/>
    <w:rsid w:val="00F63CDF"/>
    <w:rsid w:val="00F63D8B"/>
    <w:rsid w:val="00F640C8"/>
    <w:rsid w:val="00F66EE6"/>
    <w:rsid w:val="00F67512"/>
    <w:rsid w:val="00F67CEC"/>
    <w:rsid w:val="00F67D5C"/>
    <w:rsid w:val="00F7058F"/>
    <w:rsid w:val="00F70B52"/>
    <w:rsid w:val="00F70CE1"/>
    <w:rsid w:val="00F71714"/>
    <w:rsid w:val="00F720AF"/>
    <w:rsid w:val="00F74014"/>
    <w:rsid w:val="00F74C36"/>
    <w:rsid w:val="00F74E90"/>
    <w:rsid w:val="00F76484"/>
    <w:rsid w:val="00F77629"/>
    <w:rsid w:val="00F77974"/>
    <w:rsid w:val="00F77FA2"/>
    <w:rsid w:val="00F80F34"/>
    <w:rsid w:val="00F8243A"/>
    <w:rsid w:val="00F82969"/>
    <w:rsid w:val="00F82ED1"/>
    <w:rsid w:val="00F84695"/>
    <w:rsid w:val="00F85E62"/>
    <w:rsid w:val="00F906AC"/>
    <w:rsid w:val="00F90A23"/>
    <w:rsid w:val="00F9119C"/>
    <w:rsid w:val="00F930AA"/>
    <w:rsid w:val="00F96A4A"/>
    <w:rsid w:val="00F97DDD"/>
    <w:rsid w:val="00FA144D"/>
    <w:rsid w:val="00FA179D"/>
    <w:rsid w:val="00FA29C1"/>
    <w:rsid w:val="00FA359A"/>
    <w:rsid w:val="00FA382F"/>
    <w:rsid w:val="00FA4CCD"/>
    <w:rsid w:val="00FA4CF2"/>
    <w:rsid w:val="00FA4FF6"/>
    <w:rsid w:val="00FA5182"/>
    <w:rsid w:val="00FA6F2A"/>
    <w:rsid w:val="00FA730F"/>
    <w:rsid w:val="00FA737A"/>
    <w:rsid w:val="00FA7ED3"/>
    <w:rsid w:val="00FB5B2C"/>
    <w:rsid w:val="00FB6C5B"/>
    <w:rsid w:val="00FB6EE5"/>
    <w:rsid w:val="00FB6FAF"/>
    <w:rsid w:val="00FB78C0"/>
    <w:rsid w:val="00FC19E3"/>
    <w:rsid w:val="00FC4111"/>
    <w:rsid w:val="00FC44C5"/>
    <w:rsid w:val="00FC4E2B"/>
    <w:rsid w:val="00FC5D2E"/>
    <w:rsid w:val="00FD0D1B"/>
    <w:rsid w:val="00FD14D9"/>
    <w:rsid w:val="00FD330D"/>
    <w:rsid w:val="00FD6401"/>
    <w:rsid w:val="00FD64C5"/>
    <w:rsid w:val="00FD6EBC"/>
    <w:rsid w:val="00FD7140"/>
    <w:rsid w:val="00FE2BC4"/>
    <w:rsid w:val="00FE4056"/>
    <w:rsid w:val="00FE45F3"/>
    <w:rsid w:val="00FE51C9"/>
    <w:rsid w:val="00FE6179"/>
    <w:rsid w:val="00FE6496"/>
    <w:rsid w:val="00FE67F8"/>
    <w:rsid w:val="00FE7A06"/>
    <w:rsid w:val="00FF0075"/>
    <w:rsid w:val="00FF099C"/>
    <w:rsid w:val="00FF2FFD"/>
    <w:rsid w:val="00FF322A"/>
    <w:rsid w:val="00FF4659"/>
    <w:rsid w:val="00FF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B6D616D"/>
  <w15:docId w15:val="{6CA5B430-78B3-4CFA-AB40-1901D3F6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955"/>
    <w:pPr>
      <w:suppressAutoHyphens/>
    </w:pPr>
    <w:rPr>
      <w:rFonts w:eastAsia="SimSun" w:cs="Mangal"/>
      <w:color w:val="000000"/>
      <w:kern w:val="1"/>
      <w:sz w:val="24"/>
      <w:szCs w:val="24"/>
      <w:lang w:eastAsia="hi-IN" w:bidi="hi-IN"/>
    </w:rPr>
  </w:style>
  <w:style w:type="paragraph" w:styleId="Heading1">
    <w:name w:val="heading 1"/>
    <w:basedOn w:val="Normal"/>
    <w:next w:val="BodyText"/>
    <w:qFormat/>
    <w:rsid w:val="001F6955"/>
    <w:pPr>
      <w:keepNext/>
      <w:outlineLvl w:val="0"/>
    </w:pPr>
    <w:rPr>
      <w:b/>
      <w:i/>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F6955"/>
    <w:rPr>
      <w:b/>
      <w:bCs/>
    </w:rPr>
  </w:style>
  <w:style w:type="character" w:styleId="FollowedHyperlink">
    <w:name w:val="FollowedHyperlink"/>
    <w:basedOn w:val="DefaultParagraphFont"/>
    <w:rsid w:val="001F6955"/>
    <w:rPr>
      <w:color w:val="800080"/>
      <w:u w:val="single"/>
    </w:rPr>
  </w:style>
  <w:style w:type="character" w:customStyle="1" w:styleId="BodyText3Char">
    <w:name w:val="Body Text 3 Char"/>
    <w:basedOn w:val="DefaultParagraphFont"/>
    <w:rsid w:val="001F6955"/>
    <w:rPr>
      <w:sz w:val="16"/>
      <w:szCs w:val="16"/>
    </w:rPr>
  </w:style>
  <w:style w:type="character" w:customStyle="1" w:styleId="HeaderChar">
    <w:name w:val="Header Char"/>
    <w:basedOn w:val="DefaultParagraphFont"/>
    <w:rsid w:val="001F6955"/>
    <w:rPr>
      <w:sz w:val="24"/>
    </w:rPr>
  </w:style>
  <w:style w:type="character" w:customStyle="1" w:styleId="FooterChar">
    <w:name w:val="Footer Char"/>
    <w:basedOn w:val="DefaultParagraphFont"/>
    <w:rsid w:val="001F6955"/>
    <w:rPr>
      <w:sz w:val="24"/>
    </w:rPr>
  </w:style>
  <w:style w:type="character" w:styleId="PlaceholderText">
    <w:name w:val="Placeholder Text"/>
    <w:basedOn w:val="DefaultParagraphFont"/>
    <w:rsid w:val="001F6955"/>
    <w:rPr>
      <w:color w:val="808080"/>
    </w:rPr>
  </w:style>
  <w:style w:type="character" w:customStyle="1" w:styleId="ListLabel1">
    <w:name w:val="ListLabel 1"/>
    <w:rsid w:val="001F6955"/>
    <w:rPr>
      <w:rFonts w:cs="Courier New"/>
    </w:rPr>
  </w:style>
  <w:style w:type="character" w:customStyle="1" w:styleId="ListLabel2">
    <w:name w:val="ListLabel 2"/>
    <w:rsid w:val="001F6955"/>
    <w:rPr>
      <w:rFonts w:eastAsia="Times New Roman" w:cs="Times New Roman"/>
    </w:rPr>
  </w:style>
  <w:style w:type="paragraph" w:customStyle="1" w:styleId="Heading">
    <w:name w:val="Heading"/>
    <w:basedOn w:val="Normal"/>
    <w:next w:val="BodyText"/>
    <w:rsid w:val="001F6955"/>
    <w:pPr>
      <w:keepNext/>
      <w:spacing w:before="240" w:after="120"/>
    </w:pPr>
    <w:rPr>
      <w:rFonts w:ascii="Arial" w:eastAsia="Microsoft YaHei" w:hAnsi="Arial"/>
      <w:sz w:val="28"/>
      <w:szCs w:val="28"/>
    </w:rPr>
  </w:style>
  <w:style w:type="paragraph" w:styleId="BodyText">
    <w:name w:val="Body Text"/>
    <w:basedOn w:val="Normal"/>
    <w:rsid w:val="001F6955"/>
    <w:pPr>
      <w:spacing w:after="120"/>
    </w:pPr>
  </w:style>
  <w:style w:type="paragraph" w:styleId="List">
    <w:name w:val="List"/>
    <w:basedOn w:val="BodyText"/>
    <w:rsid w:val="001F6955"/>
  </w:style>
  <w:style w:type="paragraph" w:styleId="Caption">
    <w:name w:val="caption"/>
    <w:basedOn w:val="Normal"/>
    <w:qFormat/>
    <w:rsid w:val="001F6955"/>
    <w:pPr>
      <w:suppressLineNumbers/>
      <w:spacing w:before="120" w:after="120"/>
    </w:pPr>
    <w:rPr>
      <w:i/>
      <w:iCs/>
    </w:rPr>
  </w:style>
  <w:style w:type="paragraph" w:customStyle="1" w:styleId="Index">
    <w:name w:val="Index"/>
    <w:basedOn w:val="Normal"/>
    <w:rsid w:val="001F6955"/>
    <w:pPr>
      <w:suppressLineNumbers/>
    </w:pPr>
  </w:style>
  <w:style w:type="paragraph" w:styleId="BodyTextIndent">
    <w:name w:val="Body Text Indent"/>
    <w:basedOn w:val="Normal"/>
    <w:rsid w:val="001F6955"/>
    <w:pPr>
      <w:ind w:left="720"/>
    </w:pPr>
    <w:rPr>
      <w:rFonts w:ascii="Arial" w:hAnsi="Arial"/>
      <w:sz w:val="20"/>
    </w:rPr>
  </w:style>
  <w:style w:type="paragraph" w:styleId="BodyText2">
    <w:name w:val="Body Text 2"/>
    <w:basedOn w:val="Normal"/>
    <w:rsid w:val="001F6955"/>
    <w:rPr>
      <w:i/>
      <w:sz w:val="20"/>
    </w:rPr>
  </w:style>
  <w:style w:type="paragraph" w:styleId="Header">
    <w:name w:val="header"/>
    <w:basedOn w:val="Normal"/>
    <w:rsid w:val="001F6955"/>
    <w:pPr>
      <w:suppressLineNumbers/>
      <w:tabs>
        <w:tab w:val="center" w:pos="4320"/>
        <w:tab w:val="right" w:pos="8640"/>
      </w:tabs>
    </w:pPr>
  </w:style>
  <w:style w:type="paragraph" w:styleId="BodyText3">
    <w:name w:val="Body Text 3"/>
    <w:basedOn w:val="Normal"/>
    <w:rsid w:val="001F6955"/>
    <w:pPr>
      <w:spacing w:after="120"/>
    </w:pPr>
    <w:rPr>
      <w:sz w:val="16"/>
      <w:szCs w:val="16"/>
    </w:rPr>
  </w:style>
  <w:style w:type="paragraph" w:styleId="Footer">
    <w:name w:val="footer"/>
    <w:basedOn w:val="Normal"/>
    <w:rsid w:val="001F6955"/>
    <w:pPr>
      <w:suppressLineNumbers/>
      <w:tabs>
        <w:tab w:val="center" w:pos="4320"/>
        <w:tab w:val="right" w:pos="8640"/>
      </w:tabs>
    </w:pPr>
  </w:style>
  <w:style w:type="paragraph" w:styleId="BalloonText">
    <w:name w:val="Balloon Text"/>
    <w:basedOn w:val="Normal"/>
    <w:rsid w:val="001F6955"/>
    <w:rPr>
      <w:rFonts w:ascii="Tahoma" w:hAnsi="Tahoma" w:cs="Tahoma"/>
      <w:sz w:val="16"/>
      <w:szCs w:val="16"/>
    </w:rPr>
  </w:style>
  <w:style w:type="paragraph" w:styleId="ListParagraph">
    <w:name w:val="List Paragraph"/>
    <w:basedOn w:val="Normal"/>
    <w:uiPriority w:val="34"/>
    <w:qFormat/>
    <w:rsid w:val="001F6955"/>
    <w:pPr>
      <w:ind w:left="720"/>
    </w:pPr>
  </w:style>
  <w:style w:type="paragraph" w:customStyle="1" w:styleId="Default">
    <w:name w:val="Default"/>
    <w:rsid w:val="00C774A0"/>
    <w:pPr>
      <w:autoSpaceDE w:val="0"/>
      <w:autoSpaceDN w:val="0"/>
      <w:adjustRightInd w:val="0"/>
    </w:pPr>
    <w:rPr>
      <w:color w:val="000000"/>
      <w:sz w:val="24"/>
      <w:szCs w:val="24"/>
    </w:rPr>
  </w:style>
  <w:style w:type="paragraph" w:styleId="NormalWeb">
    <w:name w:val="Normal (Web)"/>
    <w:basedOn w:val="Normal"/>
    <w:uiPriority w:val="99"/>
    <w:unhideWhenUsed/>
    <w:rsid w:val="00F51DAD"/>
    <w:pPr>
      <w:suppressAutoHyphens w:val="0"/>
      <w:spacing w:before="100" w:beforeAutospacing="1" w:after="100" w:afterAutospacing="1"/>
    </w:pPr>
    <w:rPr>
      <w:rFonts w:eastAsiaTheme="minorHAnsi" w:cs="Times New Roman"/>
      <w:color w:val="auto"/>
      <w:kern w:val="0"/>
      <w:lang w:eastAsia="en-US" w:bidi="ar-SA"/>
    </w:rPr>
  </w:style>
  <w:style w:type="paragraph" w:customStyle="1" w:styleId="WeistLaw">
    <w:name w:val="WeistLaw"/>
    <w:basedOn w:val="Normal"/>
    <w:link w:val="WeistLawChar"/>
    <w:rsid w:val="00757981"/>
    <w:pPr>
      <w:suppressAutoHyphens w:val="0"/>
      <w:jc w:val="both"/>
    </w:pPr>
    <w:rPr>
      <w:rFonts w:eastAsia="Times New Roman" w:cs="Times New Roman"/>
      <w:color w:val="auto"/>
      <w:w w:val="90"/>
      <w:kern w:val="0"/>
      <w:lang w:eastAsia="en-US" w:bidi="ar-SA"/>
    </w:rPr>
  </w:style>
  <w:style w:type="character" w:customStyle="1" w:styleId="WeistLawChar">
    <w:name w:val="WeistLaw Char"/>
    <w:link w:val="WeistLaw"/>
    <w:rsid w:val="00757981"/>
    <w:rPr>
      <w:w w:val="90"/>
      <w:sz w:val="24"/>
      <w:szCs w:val="24"/>
    </w:rPr>
  </w:style>
  <w:style w:type="character" w:styleId="CommentReference">
    <w:name w:val="annotation reference"/>
    <w:basedOn w:val="DefaultParagraphFont"/>
    <w:uiPriority w:val="99"/>
    <w:semiHidden/>
    <w:unhideWhenUsed/>
    <w:rsid w:val="00746AF4"/>
    <w:rPr>
      <w:sz w:val="18"/>
      <w:szCs w:val="18"/>
    </w:rPr>
  </w:style>
  <w:style w:type="paragraph" w:styleId="CommentText">
    <w:name w:val="annotation text"/>
    <w:basedOn w:val="Normal"/>
    <w:link w:val="CommentTextChar"/>
    <w:uiPriority w:val="99"/>
    <w:semiHidden/>
    <w:unhideWhenUsed/>
    <w:rsid w:val="00746AF4"/>
  </w:style>
  <w:style w:type="character" w:customStyle="1" w:styleId="CommentTextChar">
    <w:name w:val="Comment Text Char"/>
    <w:basedOn w:val="DefaultParagraphFont"/>
    <w:link w:val="CommentText"/>
    <w:uiPriority w:val="99"/>
    <w:semiHidden/>
    <w:rsid w:val="00746AF4"/>
    <w:rPr>
      <w:rFonts w:eastAsia="SimSun" w:cs="Mangal"/>
      <w:color w:val="000000"/>
      <w:kern w:val="1"/>
      <w:sz w:val="24"/>
      <w:szCs w:val="24"/>
      <w:lang w:eastAsia="hi-IN" w:bidi="hi-IN"/>
    </w:rPr>
  </w:style>
  <w:style w:type="paragraph" w:styleId="CommentSubject">
    <w:name w:val="annotation subject"/>
    <w:basedOn w:val="CommentText"/>
    <w:next w:val="CommentText"/>
    <w:link w:val="CommentSubjectChar"/>
    <w:uiPriority w:val="99"/>
    <w:semiHidden/>
    <w:unhideWhenUsed/>
    <w:rsid w:val="00746AF4"/>
    <w:rPr>
      <w:b/>
      <w:bCs/>
      <w:sz w:val="20"/>
      <w:szCs w:val="20"/>
    </w:rPr>
  </w:style>
  <w:style w:type="character" w:customStyle="1" w:styleId="CommentSubjectChar">
    <w:name w:val="Comment Subject Char"/>
    <w:basedOn w:val="CommentTextChar"/>
    <w:link w:val="CommentSubject"/>
    <w:uiPriority w:val="99"/>
    <w:semiHidden/>
    <w:rsid w:val="00746AF4"/>
    <w:rPr>
      <w:rFonts w:eastAsia="SimSun" w:cs="Mangal"/>
      <w:b/>
      <w:bCs/>
      <w:color w:val="000000"/>
      <w:kern w:val="1"/>
      <w:sz w:val="24"/>
      <w:szCs w:val="24"/>
      <w:lang w:eastAsia="hi-IN" w:bidi="hi-IN"/>
    </w:rPr>
  </w:style>
  <w:style w:type="table" w:styleId="TableGrid">
    <w:name w:val="Table Grid"/>
    <w:basedOn w:val="TableNormal"/>
    <w:uiPriority w:val="59"/>
    <w:rsid w:val="008D5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3A1A"/>
    <w:rPr>
      <w:color w:val="0000FF" w:themeColor="hyperlink"/>
      <w:u w:val="single"/>
    </w:rPr>
  </w:style>
  <w:style w:type="character" w:customStyle="1" w:styleId="UnresolvedMention1">
    <w:name w:val="Unresolved Mention1"/>
    <w:basedOn w:val="DefaultParagraphFont"/>
    <w:uiPriority w:val="99"/>
    <w:semiHidden/>
    <w:unhideWhenUsed/>
    <w:rsid w:val="00F03A1A"/>
    <w:rPr>
      <w:color w:val="605E5C"/>
      <w:shd w:val="clear" w:color="auto" w:fill="E1DFDD"/>
    </w:rPr>
  </w:style>
  <w:style w:type="paragraph" w:styleId="Revision">
    <w:name w:val="Revision"/>
    <w:hidden/>
    <w:uiPriority w:val="99"/>
    <w:semiHidden/>
    <w:rsid w:val="00631E28"/>
    <w:rPr>
      <w:rFonts w:eastAsia="SimSun" w:cs="Mangal"/>
      <w:color w:val="000000"/>
      <w:kern w:val="1"/>
      <w:sz w:val="24"/>
      <w:szCs w:val="21"/>
      <w:lang w:eastAsia="hi-IN" w:bidi="hi-IN"/>
    </w:rPr>
  </w:style>
  <w:style w:type="character" w:styleId="PageNumber">
    <w:name w:val="page number"/>
    <w:basedOn w:val="DefaultParagraphFont"/>
    <w:uiPriority w:val="99"/>
    <w:semiHidden/>
    <w:unhideWhenUsed/>
    <w:rsid w:val="00E4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30">
      <w:bodyDiv w:val="1"/>
      <w:marLeft w:val="0"/>
      <w:marRight w:val="0"/>
      <w:marTop w:val="0"/>
      <w:marBottom w:val="0"/>
      <w:divBdr>
        <w:top w:val="none" w:sz="0" w:space="0" w:color="auto"/>
        <w:left w:val="none" w:sz="0" w:space="0" w:color="auto"/>
        <w:bottom w:val="none" w:sz="0" w:space="0" w:color="auto"/>
        <w:right w:val="none" w:sz="0" w:space="0" w:color="auto"/>
      </w:divBdr>
    </w:div>
    <w:div w:id="182673786">
      <w:bodyDiv w:val="1"/>
      <w:marLeft w:val="0"/>
      <w:marRight w:val="0"/>
      <w:marTop w:val="0"/>
      <w:marBottom w:val="0"/>
      <w:divBdr>
        <w:top w:val="none" w:sz="0" w:space="0" w:color="auto"/>
        <w:left w:val="none" w:sz="0" w:space="0" w:color="auto"/>
        <w:bottom w:val="none" w:sz="0" w:space="0" w:color="auto"/>
        <w:right w:val="none" w:sz="0" w:space="0" w:color="auto"/>
      </w:divBdr>
    </w:div>
    <w:div w:id="283198406">
      <w:bodyDiv w:val="1"/>
      <w:marLeft w:val="0"/>
      <w:marRight w:val="0"/>
      <w:marTop w:val="0"/>
      <w:marBottom w:val="0"/>
      <w:divBdr>
        <w:top w:val="none" w:sz="0" w:space="0" w:color="auto"/>
        <w:left w:val="none" w:sz="0" w:space="0" w:color="auto"/>
        <w:bottom w:val="none" w:sz="0" w:space="0" w:color="auto"/>
        <w:right w:val="none" w:sz="0" w:space="0" w:color="auto"/>
      </w:divBdr>
    </w:div>
    <w:div w:id="538398881">
      <w:bodyDiv w:val="1"/>
      <w:marLeft w:val="0"/>
      <w:marRight w:val="0"/>
      <w:marTop w:val="0"/>
      <w:marBottom w:val="0"/>
      <w:divBdr>
        <w:top w:val="none" w:sz="0" w:space="0" w:color="auto"/>
        <w:left w:val="none" w:sz="0" w:space="0" w:color="auto"/>
        <w:bottom w:val="none" w:sz="0" w:space="0" w:color="auto"/>
        <w:right w:val="none" w:sz="0" w:space="0" w:color="auto"/>
      </w:divBdr>
    </w:div>
    <w:div w:id="646710465">
      <w:bodyDiv w:val="1"/>
      <w:marLeft w:val="0"/>
      <w:marRight w:val="0"/>
      <w:marTop w:val="0"/>
      <w:marBottom w:val="0"/>
      <w:divBdr>
        <w:top w:val="none" w:sz="0" w:space="0" w:color="auto"/>
        <w:left w:val="none" w:sz="0" w:space="0" w:color="auto"/>
        <w:bottom w:val="none" w:sz="0" w:space="0" w:color="auto"/>
        <w:right w:val="none" w:sz="0" w:space="0" w:color="auto"/>
      </w:divBdr>
    </w:div>
    <w:div w:id="760494092">
      <w:bodyDiv w:val="1"/>
      <w:marLeft w:val="0"/>
      <w:marRight w:val="0"/>
      <w:marTop w:val="0"/>
      <w:marBottom w:val="0"/>
      <w:divBdr>
        <w:top w:val="none" w:sz="0" w:space="0" w:color="auto"/>
        <w:left w:val="none" w:sz="0" w:space="0" w:color="auto"/>
        <w:bottom w:val="none" w:sz="0" w:space="0" w:color="auto"/>
        <w:right w:val="none" w:sz="0" w:space="0" w:color="auto"/>
      </w:divBdr>
    </w:div>
    <w:div w:id="765928640">
      <w:bodyDiv w:val="1"/>
      <w:marLeft w:val="0"/>
      <w:marRight w:val="0"/>
      <w:marTop w:val="0"/>
      <w:marBottom w:val="0"/>
      <w:divBdr>
        <w:top w:val="none" w:sz="0" w:space="0" w:color="auto"/>
        <w:left w:val="none" w:sz="0" w:space="0" w:color="auto"/>
        <w:bottom w:val="none" w:sz="0" w:space="0" w:color="auto"/>
        <w:right w:val="none" w:sz="0" w:space="0" w:color="auto"/>
      </w:divBdr>
    </w:div>
    <w:div w:id="908271210">
      <w:bodyDiv w:val="1"/>
      <w:marLeft w:val="0"/>
      <w:marRight w:val="0"/>
      <w:marTop w:val="0"/>
      <w:marBottom w:val="0"/>
      <w:divBdr>
        <w:top w:val="none" w:sz="0" w:space="0" w:color="auto"/>
        <w:left w:val="none" w:sz="0" w:space="0" w:color="auto"/>
        <w:bottom w:val="none" w:sz="0" w:space="0" w:color="auto"/>
        <w:right w:val="none" w:sz="0" w:space="0" w:color="auto"/>
      </w:divBdr>
    </w:div>
    <w:div w:id="919143042">
      <w:bodyDiv w:val="1"/>
      <w:marLeft w:val="0"/>
      <w:marRight w:val="0"/>
      <w:marTop w:val="0"/>
      <w:marBottom w:val="0"/>
      <w:divBdr>
        <w:top w:val="none" w:sz="0" w:space="0" w:color="auto"/>
        <w:left w:val="none" w:sz="0" w:space="0" w:color="auto"/>
        <w:bottom w:val="none" w:sz="0" w:space="0" w:color="auto"/>
        <w:right w:val="none" w:sz="0" w:space="0" w:color="auto"/>
      </w:divBdr>
    </w:div>
    <w:div w:id="1153526312">
      <w:bodyDiv w:val="1"/>
      <w:marLeft w:val="0"/>
      <w:marRight w:val="0"/>
      <w:marTop w:val="0"/>
      <w:marBottom w:val="0"/>
      <w:divBdr>
        <w:top w:val="none" w:sz="0" w:space="0" w:color="auto"/>
        <w:left w:val="none" w:sz="0" w:space="0" w:color="auto"/>
        <w:bottom w:val="none" w:sz="0" w:space="0" w:color="auto"/>
        <w:right w:val="none" w:sz="0" w:space="0" w:color="auto"/>
      </w:divBdr>
    </w:div>
    <w:div w:id="1217472225">
      <w:bodyDiv w:val="1"/>
      <w:marLeft w:val="0"/>
      <w:marRight w:val="0"/>
      <w:marTop w:val="0"/>
      <w:marBottom w:val="0"/>
      <w:divBdr>
        <w:top w:val="none" w:sz="0" w:space="0" w:color="auto"/>
        <w:left w:val="none" w:sz="0" w:space="0" w:color="auto"/>
        <w:bottom w:val="none" w:sz="0" w:space="0" w:color="auto"/>
        <w:right w:val="none" w:sz="0" w:space="0" w:color="auto"/>
      </w:divBdr>
    </w:div>
    <w:div w:id="1493376743">
      <w:bodyDiv w:val="1"/>
      <w:marLeft w:val="0"/>
      <w:marRight w:val="0"/>
      <w:marTop w:val="0"/>
      <w:marBottom w:val="0"/>
      <w:divBdr>
        <w:top w:val="none" w:sz="0" w:space="0" w:color="auto"/>
        <w:left w:val="none" w:sz="0" w:space="0" w:color="auto"/>
        <w:bottom w:val="none" w:sz="0" w:space="0" w:color="auto"/>
        <w:right w:val="none" w:sz="0" w:space="0" w:color="auto"/>
      </w:divBdr>
    </w:div>
    <w:div w:id="1529874280">
      <w:bodyDiv w:val="1"/>
      <w:marLeft w:val="0"/>
      <w:marRight w:val="0"/>
      <w:marTop w:val="0"/>
      <w:marBottom w:val="0"/>
      <w:divBdr>
        <w:top w:val="none" w:sz="0" w:space="0" w:color="auto"/>
        <w:left w:val="none" w:sz="0" w:space="0" w:color="auto"/>
        <w:bottom w:val="none" w:sz="0" w:space="0" w:color="auto"/>
        <w:right w:val="none" w:sz="0" w:space="0" w:color="auto"/>
      </w:divBdr>
    </w:div>
    <w:div w:id="1599756553">
      <w:bodyDiv w:val="1"/>
      <w:marLeft w:val="0"/>
      <w:marRight w:val="0"/>
      <w:marTop w:val="0"/>
      <w:marBottom w:val="0"/>
      <w:divBdr>
        <w:top w:val="none" w:sz="0" w:space="0" w:color="auto"/>
        <w:left w:val="none" w:sz="0" w:space="0" w:color="auto"/>
        <w:bottom w:val="none" w:sz="0" w:space="0" w:color="auto"/>
        <w:right w:val="none" w:sz="0" w:space="0" w:color="auto"/>
      </w:divBdr>
    </w:div>
    <w:div w:id="1727415041">
      <w:bodyDiv w:val="1"/>
      <w:marLeft w:val="0"/>
      <w:marRight w:val="0"/>
      <w:marTop w:val="0"/>
      <w:marBottom w:val="0"/>
      <w:divBdr>
        <w:top w:val="none" w:sz="0" w:space="0" w:color="auto"/>
        <w:left w:val="none" w:sz="0" w:space="0" w:color="auto"/>
        <w:bottom w:val="none" w:sz="0" w:space="0" w:color="auto"/>
        <w:right w:val="none" w:sz="0" w:space="0" w:color="auto"/>
      </w:divBdr>
    </w:div>
    <w:div w:id="1783525514">
      <w:bodyDiv w:val="1"/>
      <w:marLeft w:val="0"/>
      <w:marRight w:val="0"/>
      <w:marTop w:val="0"/>
      <w:marBottom w:val="0"/>
      <w:divBdr>
        <w:top w:val="none" w:sz="0" w:space="0" w:color="auto"/>
        <w:left w:val="none" w:sz="0" w:space="0" w:color="auto"/>
        <w:bottom w:val="none" w:sz="0" w:space="0" w:color="auto"/>
        <w:right w:val="none" w:sz="0" w:space="0" w:color="auto"/>
      </w:divBdr>
    </w:div>
    <w:div w:id="2005351267">
      <w:bodyDiv w:val="1"/>
      <w:marLeft w:val="0"/>
      <w:marRight w:val="0"/>
      <w:marTop w:val="0"/>
      <w:marBottom w:val="0"/>
      <w:divBdr>
        <w:top w:val="none" w:sz="0" w:space="0" w:color="auto"/>
        <w:left w:val="none" w:sz="0" w:space="0" w:color="auto"/>
        <w:bottom w:val="none" w:sz="0" w:space="0" w:color="auto"/>
        <w:right w:val="none" w:sz="0" w:space="0" w:color="auto"/>
      </w:divBdr>
    </w:div>
    <w:div w:id="2017228196">
      <w:bodyDiv w:val="1"/>
      <w:marLeft w:val="0"/>
      <w:marRight w:val="0"/>
      <w:marTop w:val="0"/>
      <w:marBottom w:val="0"/>
      <w:divBdr>
        <w:top w:val="none" w:sz="0" w:space="0" w:color="auto"/>
        <w:left w:val="none" w:sz="0" w:space="0" w:color="auto"/>
        <w:bottom w:val="none" w:sz="0" w:space="0" w:color="auto"/>
        <w:right w:val="none" w:sz="0" w:space="0" w:color="auto"/>
      </w:divBdr>
    </w:div>
    <w:div w:id="2027100056">
      <w:bodyDiv w:val="1"/>
      <w:marLeft w:val="0"/>
      <w:marRight w:val="0"/>
      <w:marTop w:val="0"/>
      <w:marBottom w:val="0"/>
      <w:divBdr>
        <w:top w:val="none" w:sz="0" w:space="0" w:color="auto"/>
        <w:left w:val="none" w:sz="0" w:space="0" w:color="auto"/>
        <w:bottom w:val="none" w:sz="0" w:space="0" w:color="auto"/>
        <w:right w:val="none" w:sz="0" w:space="0" w:color="auto"/>
      </w:divBdr>
    </w:div>
    <w:div w:id="203148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1c889d-74d7-485d-8988-03c7e2f555dc">
      <Terms xmlns="http://schemas.microsoft.com/office/infopath/2007/PartnerControls"/>
    </lcf76f155ced4ddcb4097134ff3c332f>
    <TaxCatchAll xmlns="a5f89f62-a463-4d5a-b6cb-aa44aa1ace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8A5946998FB64EA516574F33AFB388" ma:contentTypeVersion="16" ma:contentTypeDescription="Create a new document." ma:contentTypeScope="" ma:versionID="e4c7fcdf3c5c6b6c3d3c5720f57ce724">
  <xsd:schema xmlns:xsd="http://www.w3.org/2001/XMLSchema" xmlns:xs="http://www.w3.org/2001/XMLSchema" xmlns:p="http://schemas.microsoft.com/office/2006/metadata/properties" xmlns:ns2="de1c889d-74d7-485d-8988-03c7e2f555dc" xmlns:ns3="a5f89f62-a463-4d5a-b6cb-aa44aa1aceea" targetNamespace="http://schemas.microsoft.com/office/2006/metadata/properties" ma:root="true" ma:fieldsID="8c57c4d1bad1d197da9cfb6ce42fadf7" ns2:_="" ns3:_="">
    <xsd:import namespace="de1c889d-74d7-485d-8988-03c7e2f555dc"/>
    <xsd:import namespace="a5f89f62-a463-4d5a-b6cb-aa44aa1ace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c889d-74d7-485d-8988-03c7e2f55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f207f9-176c-44af-a42e-6cb18c9555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89f62-a463-4d5a-b6cb-aa44aa1ace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e19c31b-f15d-45e4-ba9f-1968e6acb1f2}" ma:internalName="TaxCatchAll" ma:showField="CatchAllData" ma:web="a5f89f62-a463-4d5a-b6cb-aa44aa1acee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9E4DDC-0E00-4180-A2C3-D32BD1147E93}">
  <ds:schemaRefs>
    <ds:schemaRef ds:uri="http://schemas.microsoft.com/sharepoint/v3/contenttype/forms"/>
  </ds:schemaRefs>
</ds:datastoreItem>
</file>

<file path=customXml/itemProps2.xml><?xml version="1.0" encoding="utf-8"?>
<ds:datastoreItem xmlns:ds="http://schemas.openxmlformats.org/officeDocument/2006/customXml" ds:itemID="{074E2410-FE13-4376-873D-13A15A22EA15}">
  <ds:schemaRefs>
    <ds:schemaRef ds:uri="http://schemas.microsoft.com/office/2006/metadata/properties"/>
    <ds:schemaRef ds:uri="http://schemas.microsoft.com/office/infopath/2007/PartnerControls"/>
    <ds:schemaRef ds:uri="de1c889d-74d7-485d-8988-03c7e2f555dc"/>
    <ds:schemaRef ds:uri="a5f89f62-a463-4d5a-b6cb-aa44aa1aceea"/>
  </ds:schemaRefs>
</ds:datastoreItem>
</file>

<file path=customXml/itemProps3.xml><?xml version="1.0" encoding="utf-8"?>
<ds:datastoreItem xmlns:ds="http://schemas.openxmlformats.org/officeDocument/2006/customXml" ds:itemID="{0EBECE1B-4365-4079-8948-6A1C39EB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c889d-74d7-485d-8988-03c7e2f555dc"/>
    <ds:schemaRef ds:uri="a5f89f62-a463-4d5a-b6cb-aa44aa1ac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2B32C8-53B3-4F4B-895A-7A828A2E3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7</Pages>
  <Words>3082</Words>
  <Characters>17725</Characters>
  <Application>Microsoft Office Word</Application>
  <DocSecurity>0</DocSecurity>
  <Lines>322</Lines>
  <Paragraphs>77</Paragraphs>
  <ScaleCrop>false</ScaleCrop>
  <HeadingPairs>
    <vt:vector size="2" baseType="variant">
      <vt:variant>
        <vt:lpstr>Title</vt:lpstr>
      </vt:variant>
      <vt:variant>
        <vt:i4>1</vt:i4>
      </vt:variant>
    </vt:vector>
  </HeadingPairs>
  <TitlesOfParts>
    <vt:vector size="1" baseType="lpstr">
      <vt:lpstr>Staff Report</vt:lpstr>
    </vt:vector>
  </TitlesOfParts>
  <Company/>
  <LinksUpToDate>false</LinksUpToDate>
  <CharactersWithSpaces>20730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dc:title>
  <dc:subject/>
  <dc:creator>Jill Duffy</dc:creator>
  <cp:keywords/>
  <cp:lastModifiedBy>Hilary Schwartz</cp:lastModifiedBy>
  <cp:revision>48</cp:revision>
  <cp:lastPrinted>2026-02-09T16:08:00Z</cp:lastPrinted>
  <dcterms:created xsi:type="dcterms:W3CDTF">2026-01-12T21:11:00Z</dcterms:created>
  <dcterms:modified xsi:type="dcterms:W3CDTF">2026-03-07T00:10:00Z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Gateway 2000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0x0101001D8A5946998FB64EA516574F33AFB388</vt:lpwstr>
  </property>
  <property fmtid="{D5CDD505-2E9C-101B-9397-08002B2CF9AE}" pid="10" name="MediaServiceImageTags">
    <vt:lpwstr/>
  </property>
</Properties>
</file>